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5025" w14:textId="1410E524" w:rsidR="00CE69E0" w:rsidRPr="00356713" w:rsidRDefault="001746B9">
      <w:pPr>
        <w:rPr>
          <w:b/>
          <w:smallCaps/>
          <w:sz w:val="28"/>
        </w:rPr>
      </w:pPr>
      <w:r>
        <w:rPr>
          <w:b/>
          <w:smallCaps/>
          <w:sz w:val="28"/>
        </w:rPr>
        <w:t xml:space="preserve">Swydd Ddisgrifiad – Cyfarwyddwr </w:t>
      </w:r>
      <w:r w:rsidR="00CB3881" w:rsidRPr="00356713">
        <w:rPr>
          <w:b/>
          <w:smallCaps/>
          <w:sz w:val="28"/>
        </w:rPr>
        <w:t xml:space="preserve">BAFTA Cymru </w:t>
      </w:r>
    </w:p>
    <w:p w14:paraId="7D1F6E62" w14:textId="6F473239" w:rsidR="00CB3881" w:rsidRPr="005324E3" w:rsidRDefault="001746B9" w:rsidP="00CB3881">
      <w:pPr>
        <w:pStyle w:val="Body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Pum niwrnod yr wythnos, amser llawn (gellir trafod hyn</w:t>
      </w:r>
      <w:r w:rsidR="00CB3881" w:rsidRPr="005324E3">
        <w:rPr>
          <w:rFonts w:ascii="Century Gothic" w:hAnsi="Century Gothic"/>
          <w:i/>
          <w:sz w:val="19"/>
          <w:szCs w:val="19"/>
        </w:rPr>
        <w:t>)</w:t>
      </w:r>
    </w:p>
    <w:p w14:paraId="39DAA8BA" w14:textId="0DE44628" w:rsidR="00CB3881" w:rsidRPr="005324E3" w:rsidRDefault="001746B9" w:rsidP="00CB3881">
      <w:pPr>
        <w:pStyle w:val="Body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Cyflog</w:t>
      </w:r>
      <w:r w:rsidR="005324E3" w:rsidRPr="005324E3">
        <w:rPr>
          <w:rFonts w:ascii="Century Gothic" w:hAnsi="Century Gothic"/>
          <w:i/>
          <w:sz w:val="19"/>
          <w:szCs w:val="19"/>
        </w:rPr>
        <w:t xml:space="preserve"> - £40-45K </w:t>
      </w:r>
      <w:r>
        <w:rPr>
          <w:rFonts w:ascii="Century Gothic" w:hAnsi="Century Gothic"/>
          <w:i/>
          <w:sz w:val="19"/>
          <w:szCs w:val="19"/>
        </w:rPr>
        <w:t>y flwyddyn</w:t>
      </w:r>
    </w:p>
    <w:p w14:paraId="1487BC9E" w14:textId="0CABDC54" w:rsidR="00CB3881" w:rsidRPr="005324E3" w:rsidRDefault="001746B9" w:rsidP="00CB3881">
      <w:pPr>
        <w:pStyle w:val="Body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Yn adrodd i’r Cyfarwyddwr Gweithredol Gwobrau a Chynnwys ac yn atebol i’r Cyfarwyddwr Gweithredol Dysgu</w:t>
      </w:r>
    </w:p>
    <w:p w14:paraId="365BB318" w14:textId="44CBF365" w:rsidR="00CB3881" w:rsidRPr="005324E3" w:rsidRDefault="00CB3881">
      <w:pPr>
        <w:rPr>
          <w:szCs w:val="19"/>
        </w:rPr>
      </w:pPr>
    </w:p>
    <w:p w14:paraId="7F22AB3D" w14:textId="0FEF441B" w:rsidR="00AB7017" w:rsidRPr="005324E3" w:rsidRDefault="001746B9" w:rsidP="00AB7017">
      <w:pPr>
        <w:rPr>
          <w:rFonts w:eastAsia="Times New Roman"/>
          <w:b/>
          <w:szCs w:val="19"/>
          <w:u w:val="single"/>
        </w:rPr>
      </w:pPr>
      <w:r>
        <w:rPr>
          <w:rFonts w:eastAsia="Times New Roman"/>
          <w:b/>
          <w:szCs w:val="19"/>
          <w:u w:val="single"/>
        </w:rPr>
        <w:t>YNGLŶN Â</w:t>
      </w:r>
      <w:r w:rsidR="00AB7017" w:rsidRPr="005324E3">
        <w:rPr>
          <w:rFonts w:eastAsia="Times New Roman"/>
          <w:b/>
          <w:szCs w:val="19"/>
          <w:u w:val="single"/>
        </w:rPr>
        <w:t xml:space="preserve"> BAFTA</w:t>
      </w:r>
    </w:p>
    <w:p w14:paraId="701041A3" w14:textId="38329DD2" w:rsidR="00AB7017" w:rsidRPr="005324E3" w:rsidRDefault="001746B9" w:rsidP="00AB7017">
      <w:pPr>
        <w:rPr>
          <w:rFonts w:eastAsia="Times New Roman"/>
          <w:szCs w:val="19"/>
        </w:rPr>
      </w:pPr>
      <w:r>
        <w:rPr>
          <w:rFonts w:eastAsia="Times New Roman"/>
          <w:szCs w:val="19"/>
        </w:rPr>
        <w:t xml:space="preserve">Mae </w:t>
      </w:r>
      <w:r w:rsidR="00AB7017" w:rsidRPr="005324E3">
        <w:rPr>
          <w:rFonts w:eastAsia="Times New Roman"/>
          <w:b/>
          <w:bCs/>
          <w:szCs w:val="19"/>
        </w:rPr>
        <w:t xml:space="preserve">BAFTA </w:t>
      </w:r>
      <w:r>
        <w:rPr>
          <w:rFonts w:eastAsia="Times New Roman"/>
          <w:szCs w:val="19"/>
        </w:rPr>
        <w:t xml:space="preserve">yn sefydliad elusennol byd-eang </w:t>
      </w:r>
      <w:r w:rsidR="00E25BF0">
        <w:rPr>
          <w:rFonts w:eastAsia="Times New Roman"/>
          <w:szCs w:val="19"/>
        </w:rPr>
        <w:t>blaenllaw</w:t>
      </w:r>
      <w:r>
        <w:rPr>
          <w:rFonts w:eastAsia="Times New Roman"/>
          <w:szCs w:val="19"/>
        </w:rPr>
        <w:t xml:space="preserve"> sy’n canolbwyntio ar hyrwyddo creadigrwydd, cyfle a newid cymdeithasol i bawb trwy bŵer </w:t>
      </w:r>
      <w:r w:rsidR="002163BE">
        <w:rPr>
          <w:rFonts w:eastAsia="Times New Roman"/>
          <w:szCs w:val="19"/>
        </w:rPr>
        <w:t>trawsffurfiadol</w:t>
      </w:r>
      <w:r>
        <w:rPr>
          <w:rFonts w:eastAsia="Times New Roman"/>
          <w:szCs w:val="19"/>
        </w:rPr>
        <w:t xml:space="preserve"> ffilm, gemau a thel</w:t>
      </w:r>
      <w:r w:rsidR="002163BE">
        <w:rPr>
          <w:rFonts w:eastAsia="Times New Roman"/>
          <w:szCs w:val="19"/>
        </w:rPr>
        <w:t>e</w:t>
      </w:r>
      <w:r>
        <w:rPr>
          <w:rFonts w:eastAsia="Times New Roman"/>
          <w:szCs w:val="19"/>
        </w:rPr>
        <w:t>du</w:t>
      </w:r>
      <w:r w:rsidR="00AB7017" w:rsidRPr="005324E3">
        <w:rPr>
          <w:rFonts w:eastAsia="Times New Roman"/>
          <w:szCs w:val="19"/>
        </w:rPr>
        <w:t>.</w:t>
      </w:r>
    </w:p>
    <w:p w14:paraId="50EDDF9F" w14:textId="2664BAD7" w:rsidR="00AB7017" w:rsidRPr="005324E3" w:rsidRDefault="001746B9" w:rsidP="00AB7017">
      <w:pPr>
        <w:rPr>
          <w:rFonts w:eastAsia="Times New Roman"/>
          <w:b/>
          <w:szCs w:val="19"/>
        </w:rPr>
      </w:pPr>
      <w:r>
        <w:rPr>
          <w:rFonts w:eastAsia="Times New Roman"/>
          <w:b/>
          <w:szCs w:val="19"/>
        </w:rPr>
        <w:t xml:space="preserve">Gweledigaeth </w:t>
      </w:r>
      <w:r w:rsidR="00AB7017" w:rsidRPr="005324E3">
        <w:rPr>
          <w:rFonts w:eastAsia="Times New Roman"/>
          <w:b/>
          <w:szCs w:val="19"/>
        </w:rPr>
        <w:t>BAFTA</w:t>
      </w:r>
      <w:r>
        <w:rPr>
          <w:rFonts w:eastAsia="Times New Roman"/>
          <w:b/>
          <w:szCs w:val="19"/>
        </w:rPr>
        <w:t xml:space="preserve"> yw</w:t>
      </w:r>
      <w:r w:rsidR="00AB7017" w:rsidRPr="005324E3">
        <w:rPr>
          <w:rFonts w:eastAsia="Times New Roman"/>
          <w:b/>
          <w:szCs w:val="19"/>
        </w:rPr>
        <w:t>:</w:t>
      </w:r>
    </w:p>
    <w:p w14:paraId="50A8C92D" w14:textId="21796880" w:rsidR="00AB7017" w:rsidRPr="005324E3" w:rsidRDefault="00AB7017" w:rsidP="00AB7017">
      <w:pPr>
        <w:tabs>
          <w:tab w:val="left" w:pos="2113"/>
        </w:tabs>
        <w:rPr>
          <w:rFonts w:eastAsia="Times New Roman"/>
          <w:bCs/>
          <w:i/>
          <w:iCs/>
          <w:szCs w:val="19"/>
        </w:rPr>
      </w:pPr>
      <w:r w:rsidRPr="005324E3">
        <w:rPr>
          <w:rFonts w:eastAsia="Times New Roman"/>
          <w:szCs w:val="19"/>
        </w:rPr>
        <w:t>‘</w:t>
      </w:r>
      <w:r w:rsidR="001746B9">
        <w:rPr>
          <w:rFonts w:eastAsia="Times New Roman"/>
          <w:bCs/>
          <w:i/>
          <w:iCs/>
          <w:szCs w:val="19"/>
        </w:rPr>
        <w:t xml:space="preserve">Dod â phŵer </w:t>
      </w:r>
      <w:r w:rsidR="002163BE">
        <w:rPr>
          <w:rFonts w:eastAsia="Times New Roman"/>
          <w:bCs/>
          <w:i/>
          <w:iCs/>
          <w:szCs w:val="19"/>
        </w:rPr>
        <w:t>trawsffurfiadol</w:t>
      </w:r>
      <w:r w:rsidR="001746B9">
        <w:rPr>
          <w:rFonts w:eastAsia="Times New Roman"/>
          <w:bCs/>
          <w:i/>
          <w:iCs/>
          <w:szCs w:val="19"/>
        </w:rPr>
        <w:t xml:space="preserve"> Ffilm, Gemau a Theledu i bawb</w:t>
      </w:r>
      <w:r w:rsidRPr="005324E3">
        <w:rPr>
          <w:rFonts w:eastAsia="Times New Roman"/>
          <w:bCs/>
          <w:i/>
          <w:iCs/>
          <w:szCs w:val="19"/>
        </w:rPr>
        <w:t>’</w:t>
      </w:r>
    </w:p>
    <w:p w14:paraId="43C693ED" w14:textId="61ADF8B5" w:rsidR="00AB7017" w:rsidRPr="005324E3" w:rsidRDefault="001746B9" w:rsidP="00AB7017">
      <w:pPr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Nodau BAFTA yw</w:t>
      </w:r>
      <w:r w:rsidR="00AB7017" w:rsidRPr="005324E3">
        <w:rPr>
          <w:rFonts w:eastAsia="Times New Roman"/>
          <w:szCs w:val="19"/>
        </w:rPr>
        <w:t xml:space="preserve">: </w:t>
      </w:r>
      <w:r>
        <w:rPr>
          <w:rFonts w:eastAsia="Times New Roman"/>
          <w:szCs w:val="19"/>
        </w:rPr>
        <w:t>hyrwyddo celf a chrefft, hyrwyddo talent a hyrwyddo amgylchedd y diwydiant trwy</w:t>
      </w:r>
      <w:r w:rsidR="00AB7017" w:rsidRPr="005324E3">
        <w:rPr>
          <w:rFonts w:eastAsia="Times New Roman"/>
          <w:szCs w:val="19"/>
        </w:rPr>
        <w:t>:</w:t>
      </w:r>
    </w:p>
    <w:p w14:paraId="3425C131" w14:textId="1B39279A" w:rsidR="00AB7017" w:rsidRPr="005324E3" w:rsidRDefault="001746B9" w:rsidP="00AB7017">
      <w:pPr>
        <w:pStyle w:val="ListParagraph"/>
        <w:numPr>
          <w:ilvl w:val="0"/>
          <w:numId w:val="5"/>
        </w:numPr>
        <w:spacing w:after="200"/>
        <w:contextualSpacing/>
        <w:rPr>
          <w:rFonts w:ascii="Century Gothic" w:eastAsia="Times New Roman" w:hAnsi="Century Gothic"/>
          <w:sz w:val="19"/>
          <w:szCs w:val="19"/>
        </w:rPr>
      </w:pPr>
      <w:r>
        <w:rPr>
          <w:rFonts w:ascii="Century Gothic" w:eastAsia="Times New Roman" w:hAnsi="Century Gothic"/>
          <w:i/>
          <w:iCs/>
          <w:sz w:val="19"/>
          <w:szCs w:val="19"/>
        </w:rPr>
        <w:t>Amlygu a dathlu arferion y diwydiant y bernir eu bod yn eithriadol trwy adolygu gan gymheiriaid, gan felly ddyrchafu celf a chrefft ffilm, gemau a theledu</w:t>
      </w:r>
    </w:p>
    <w:p w14:paraId="27714354" w14:textId="6F9052E6" w:rsidR="00AB7017" w:rsidRPr="005324E3" w:rsidRDefault="001746B9" w:rsidP="00AB7017">
      <w:pPr>
        <w:pStyle w:val="ListParagraph"/>
        <w:numPr>
          <w:ilvl w:val="0"/>
          <w:numId w:val="5"/>
        </w:numPr>
        <w:spacing w:after="200"/>
        <w:contextualSpacing/>
        <w:rPr>
          <w:rFonts w:ascii="Century Gothic" w:eastAsia="Times New Roman" w:hAnsi="Century Gothic"/>
          <w:sz w:val="19"/>
          <w:szCs w:val="19"/>
        </w:rPr>
      </w:pPr>
      <w:r>
        <w:rPr>
          <w:rFonts w:ascii="Century Gothic" w:eastAsia="Times New Roman" w:hAnsi="Century Gothic"/>
          <w:i/>
          <w:iCs/>
          <w:sz w:val="19"/>
          <w:szCs w:val="19"/>
        </w:rPr>
        <w:t>Rhoi cydnabyddiaeth, ysbrydoliaeth, mynediad a chymorth tymor hir i bobl ddawnus, yn enwedig y rhai hynny nad ydynt yn cael eu cynrychioli digon ac sydd dan anfantais mewn cymdeithas</w:t>
      </w:r>
    </w:p>
    <w:p w14:paraId="3F30AEC7" w14:textId="5281C1FB" w:rsidR="00AB7017" w:rsidRPr="005324E3" w:rsidRDefault="001746B9" w:rsidP="00AB7017">
      <w:pPr>
        <w:pStyle w:val="ListParagraph"/>
        <w:numPr>
          <w:ilvl w:val="0"/>
          <w:numId w:val="5"/>
        </w:numPr>
        <w:spacing w:after="200"/>
        <w:contextualSpacing/>
        <w:rPr>
          <w:rStyle w:val="Strong"/>
          <w:rFonts w:ascii="Century Gothic" w:eastAsia="Times New Roman" w:hAnsi="Century Gothic"/>
          <w:b w:val="0"/>
          <w:bCs w:val="0"/>
          <w:sz w:val="19"/>
          <w:szCs w:val="19"/>
        </w:rPr>
      </w:pPr>
      <w:r>
        <w:rPr>
          <w:rFonts w:ascii="Century Gothic" w:eastAsia="Times New Roman" w:hAnsi="Century Gothic"/>
          <w:i/>
          <w:iCs/>
          <w:sz w:val="19"/>
          <w:szCs w:val="19"/>
        </w:rPr>
        <w:t>Galluogi amgylchedd cadarnhaol a chynhwysol, ar gyfer diwydiant hygyrch, cynaliadwy a chysylltiedig</w:t>
      </w:r>
    </w:p>
    <w:p w14:paraId="5F4542DB" w14:textId="77777777" w:rsidR="00AB7017" w:rsidRPr="005324E3" w:rsidRDefault="00AB7017">
      <w:pPr>
        <w:rPr>
          <w:szCs w:val="19"/>
        </w:rPr>
      </w:pPr>
    </w:p>
    <w:p w14:paraId="3BE0D1FC" w14:textId="187F15BB" w:rsidR="00AB7017" w:rsidRPr="005324E3" w:rsidRDefault="001746B9">
      <w:pPr>
        <w:rPr>
          <w:color w:val="000000"/>
          <w:szCs w:val="19"/>
        </w:rPr>
      </w:pPr>
      <w:r>
        <w:rPr>
          <w:color w:val="000000"/>
          <w:szCs w:val="19"/>
        </w:rPr>
        <w:t xml:space="preserve">Mae </w:t>
      </w:r>
      <w:r w:rsidR="00AB7017" w:rsidRPr="005324E3">
        <w:rPr>
          <w:color w:val="000000"/>
          <w:szCs w:val="19"/>
        </w:rPr>
        <w:t xml:space="preserve">BAFTA Cymru </w:t>
      </w:r>
      <w:r>
        <w:rPr>
          <w:color w:val="000000"/>
          <w:szCs w:val="19"/>
        </w:rPr>
        <w:t>yn bodoli i gydnabod y cyfraniad pwysig y mae cyfryngau’r genedl yn ei wneud at fywyd diwylliannol y Deyrnas Unedig a hyrwyddo diwydiant ffilm, gemau a theledu Cymru fel lle bywiog a chynhwysol o weithio</w:t>
      </w:r>
      <w:r w:rsidR="00AB7017" w:rsidRPr="005324E3">
        <w:rPr>
          <w:color w:val="000000"/>
          <w:szCs w:val="19"/>
        </w:rPr>
        <w:t xml:space="preserve">. </w:t>
      </w:r>
    </w:p>
    <w:p w14:paraId="76F2744F" w14:textId="319F3113" w:rsidR="00CB3881" w:rsidRPr="005324E3" w:rsidRDefault="001746B9" w:rsidP="00CB3881">
      <w:pPr>
        <w:rPr>
          <w:color w:val="000000"/>
          <w:szCs w:val="19"/>
        </w:rPr>
      </w:pPr>
      <w:r>
        <w:rPr>
          <w:color w:val="000000"/>
          <w:szCs w:val="19"/>
        </w:rPr>
        <w:t xml:space="preserve">Rôl strategol yw hon, </w:t>
      </w:r>
      <w:r w:rsidR="002163BE">
        <w:rPr>
          <w:color w:val="000000"/>
          <w:szCs w:val="19"/>
        </w:rPr>
        <w:t>gan</w:t>
      </w:r>
      <w:r>
        <w:rPr>
          <w:color w:val="000000"/>
          <w:szCs w:val="19"/>
        </w:rPr>
        <w:t xml:space="preserve"> sbarduno presenoldeb BAFTA yng Nghymru a sicrhau bod nodau ac amcanion elusennol BAFTA yn cael eu cyflawni mewn modd sy’n ystyried </w:t>
      </w:r>
      <w:r w:rsidR="00081E8A">
        <w:rPr>
          <w:color w:val="000000"/>
          <w:szCs w:val="19"/>
        </w:rPr>
        <w:t xml:space="preserve">y </w:t>
      </w:r>
      <w:r>
        <w:rPr>
          <w:color w:val="000000"/>
          <w:szCs w:val="19"/>
        </w:rPr>
        <w:t>diwylliant cyfoethog a chyd-destun y diwydiant yng Nghymru. Cyfarwyddwr BAFTA Cymru yw wyneb cyhoeddus BAFTA yng Nghymru, gan weithio’n agos gyda’r Cadeirydd i gynrychioli gwerthoedd BAFTA gyda rhanddeiliaid allweddol, yn y cyfryngau ac i gynulleidfaoedd yng Nghymru</w:t>
      </w:r>
      <w:r w:rsidR="00AB7017" w:rsidRPr="005324E3">
        <w:rPr>
          <w:color w:val="000000"/>
          <w:szCs w:val="19"/>
        </w:rPr>
        <w:t xml:space="preserve">. </w:t>
      </w:r>
    </w:p>
    <w:p w14:paraId="5C97319D" w14:textId="5C795DD4" w:rsidR="00CB3881" w:rsidRPr="005324E3" w:rsidRDefault="002163BE" w:rsidP="00CB3881">
      <w:pPr>
        <w:rPr>
          <w:color w:val="000000"/>
          <w:szCs w:val="19"/>
        </w:rPr>
      </w:pPr>
      <w:r>
        <w:rPr>
          <w:color w:val="000000"/>
          <w:szCs w:val="19"/>
        </w:rPr>
        <w:t>I fod yn llwyddiannus, bydd angen i chi allu</w:t>
      </w:r>
      <w:r w:rsidR="00AB7017" w:rsidRPr="005324E3">
        <w:rPr>
          <w:color w:val="000000"/>
          <w:szCs w:val="19"/>
        </w:rPr>
        <w:t xml:space="preserve">: </w:t>
      </w:r>
    </w:p>
    <w:p w14:paraId="2F5736F1" w14:textId="5BBD3E70" w:rsidR="00CB3881" w:rsidRPr="005324E3" w:rsidRDefault="002163BE" w:rsidP="00CB3881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Goruchwylio rheolaeth dydd i ddydd swyddfa BAFTA Cymru a’r rhaglen, gan reoli staff cangen</w:t>
      </w:r>
    </w:p>
    <w:p w14:paraId="52DBEB06" w14:textId="64C20B9B" w:rsidR="00EE120C" w:rsidRPr="005324E3" w:rsidRDefault="002163BE" w:rsidP="00CB3881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Cyflawni strategaethau BAFTA yng Nghymru – gan gynnwys amrywiaeth a chynhwysiant a phrosiect cynaliadwyedd albert</w:t>
      </w:r>
    </w:p>
    <w:p w14:paraId="3FE38C66" w14:textId="185F3DB7" w:rsidR="00CB3881" w:rsidRPr="005324E3" w:rsidRDefault="002163BE" w:rsidP="00CB3881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Cynrychioli BAFTA Cymru yn allanol – g</w:t>
      </w:r>
      <w:r w:rsidR="00081E8A">
        <w:rPr>
          <w:rFonts w:ascii="Century Gothic" w:hAnsi="Century Gothic"/>
          <w:color w:val="000000"/>
          <w:sz w:val="19"/>
          <w:szCs w:val="19"/>
        </w:rPr>
        <w:t xml:space="preserve">an </w:t>
      </w:r>
      <w:r>
        <w:rPr>
          <w:rFonts w:ascii="Century Gothic" w:hAnsi="Century Gothic"/>
          <w:color w:val="000000"/>
          <w:sz w:val="19"/>
          <w:szCs w:val="19"/>
        </w:rPr>
        <w:t xml:space="preserve">weithredu/cynnal perthnasoedd yn y diwydiannau ffilm, teledu a gemau yng Nghymru – e.e. y darlledwyr, y llywodraeth a chyrff llywodraethol fel </w:t>
      </w:r>
      <w:r w:rsidR="00081E8A">
        <w:rPr>
          <w:rFonts w:ascii="Century Gothic" w:hAnsi="Century Gothic"/>
          <w:color w:val="000000"/>
          <w:sz w:val="19"/>
          <w:szCs w:val="19"/>
        </w:rPr>
        <w:t>Sefydliad Ffilm Prydain (</w:t>
      </w:r>
      <w:r>
        <w:rPr>
          <w:rFonts w:ascii="Century Gothic" w:hAnsi="Century Gothic"/>
          <w:color w:val="000000"/>
          <w:sz w:val="19"/>
          <w:szCs w:val="19"/>
        </w:rPr>
        <w:t>BFI</w:t>
      </w:r>
      <w:r w:rsidR="00081E8A">
        <w:rPr>
          <w:rFonts w:ascii="Century Gothic" w:hAnsi="Century Gothic"/>
          <w:color w:val="000000"/>
          <w:sz w:val="19"/>
          <w:szCs w:val="19"/>
        </w:rPr>
        <w:t>)</w:t>
      </w:r>
      <w:r>
        <w:rPr>
          <w:rFonts w:ascii="Century Gothic" w:hAnsi="Century Gothic"/>
          <w:color w:val="000000"/>
          <w:sz w:val="19"/>
          <w:szCs w:val="19"/>
        </w:rPr>
        <w:t xml:space="preserve"> yng Nghymru</w:t>
      </w:r>
    </w:p>
    <w:p w14:paraId="178DFE86" w14:textId="4358F803" w:rsidR="00CB3881" w:rsidRPr="005324E3" w:rsidRDefault="00081E8A" w:rsidP="00CB3881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Cynrychioli BAFTA Cymru yn fewnol (gyda’r staff ac mewn pwyllgorau) a </w:t>
      </w:r>
      <w:r w:rsidR="005A3F5D">
        <w:rPr>
          <w:rFonts w:ascii="Century Gothic" w:hAnsi="Century Gothic"/>
          <w:color w:val="000000"/>
          <w:sz w:val="19"/>
          <w:szCs w:val="19"/>
        </w:rPr>
        <w:t>rhoi gwybodaeth</w:t>
      </w:r>
      <w:r>
        <w:rPr>
          <w:rFonts w:ascii="Century Gothic" w:hAnsi="Century Gothic"/>
          <w:color w:val="000000"/>
          <w:sz w:val="19"/>
          <w:szCs w:val="19"/>
        </w:rPr>
        <w:t xml:space="preserve"> i dîm BAFTA ar lefel uwch yn rheolaidd </w:t>
      </w:r>
    </w:p>
    <w:p w14:paraId="3D6A0983" w14:textId="20722A71" w:rsidR="00CB3881" w:rsidRPr="005324E3" w:rsidRDefault="00081E8A" w:rsidP="00CB3881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Cynyddu aelodaeth yng Nghymru a gweithio gyda’r tîm Aelodaeth i gynyddu ymdeimlad o gymuned ymhlith yr aelodau </w:t>
      </w:r>
    </w:p>
    <w:p w14:paraId="27FBAE39" w14:textId="403F0C8E" w:rsidR="00CB3881" w:rsidRPr="005324E3" w:rsidRDefault="00081E8A" w:rsidP="00CB3881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Cyflwyno Gwobrau Cymru o fewn y gyllideb ac yn brydlon, gan sicrhau bod y categorïau’n cyfleu amrywiaeth a chymhlethdod allbwn Cymru</w:t>
      </w:r>
      <w:r w:rsidR="00CB3881" w:rsidRPr="005324E3">
        <w:rPr>
          <w:rFonts w:ascii="Century Gothic" w:hAnsi="Century Gothic"/>
          <w:color w:val="000000"/>
          <w:sz w:val="19"/>
          <w:szCs w:val="19"/>
        </w:rPr>
        <w:t>:</w:t>
      </w:r>
    </w:p>
    <w:p w14:paraId="7D578D0E" w14:textId="62C1AB48" w:rsidR="00CB3881" w:rsidRPr="005324E3" w:rsidRDefault="00081E8A" w:rsidP="00CB3881">
      <w:pPr>
        <w:pStyle w:val="ListParagraph"/>
        <w:numPr>
          <w:ilvl w:val="1"/>
          <w:numId w:val="1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Gan gynnwys y canlynol, ond nid yn gyfyngedig iddynt: gweithredu is-grwpiau, adolygiadau, galwad am geisiadau, datblygu safle mynediad, pleidleisio, cynhyrchu, partneriaethau, cynlluniau bwrdd, dylunio/graffeg, gwerthu, rheoli talent, rheoli cyllideb, cytundebau darlledu ac ati </w:t>
      </w:r>
    </w:p>
    <w:p w14:paraId="22CB55D0" w14:textId="1CEDA39C" w:rsidR="00CB3881" w:rsidRPr="005324E3" w:rsidRDefault="004077C8" w:rsidP="00CB3881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lastRenderedPageBreak/>
        <w:t xml:space="preserve">Cyfrannu at raglen ddysgu BAFTA trwy oruchwylio’r broses o gyflwyno digwyddiadau dysgu a mentrau talent yng Nghymru yn unol â rhaglen ddysgu ehangach BAFTA – gan gynyddu cynulleidfaoedd a theilwra’r rhaglen i’w hanghenion penodol </w:t>
      </w:r>
    </w:p>
    <w:p w14:paraId="6DA7CCA0" w14:textId="3F1706C4" w:rsidR="00CB3881" w:rsidRPr="005324E3" w:rsidRDefault="005A3F5D" w:rsidP="00CB3881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Rheoli pwyllgorau a sicrhau eu bod yn rhoi gwybodaeth ymarferol i fwrdd BAFTA am faterion a chyfleoedd </w:t>
      </w:r>
      <w:r w:rsidR="001C5690">
        <w:rPr>
          <w:rFonts w:ascii="Century Gothic" w:hAnsi="Century Gothic"/>
          <w:color w:val="000000"/>
          <w:sz w:val="19"/>
          <w:szCs w:val="19"/>
        </w:rPr>
        <w:t xml:space="preserve">yn </w:t>
      </w:r>
      <w:r>
        <w:rPr>
          <w:rFonts w:ascii="Century Gothic" w:hAnsi="Century Gothic"/>
          <w:color w:val="000000"/>
          <w:sz w:val="19"/>
          <w:szCs w:val="19"/>
        </w:rPr>
        <w:t xml:space="preserve">y diwydiant yng Nghymru </w:t>
      </w:r>
    </w:p>
    <w:p w14:paraId="5961FB94" w14:textId="4DFD3138" w:rsidR="00CB3881" w:rsidRPr="005324E3" w:rsidRDefault="005A3F5D" w:rsidP="00CB3881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Gweithio’n agos gyda’r tîm Partneriaethau i gyflawni buddion partneriaid cenedlaethol yng Nghymru a rheoli partneriaethau lleol (e.e. gyda’r llywodraethau datganoledig, noddwyr yng Nghymru ar gyfer gwobrau/digwyddiadau ac ati) yn unol â pholisïau a gweithdrefnau BAFTA </w:t>
      </w:r>
    </w:p>
    <w:p w14:paraId="1EFD3482" w14:textId="6E226276" w:rsidR="00CB3881" w:rsidRPr="005324E3" w:rsidRDefault="005A3F5D" w:rsidP="00CB3881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Gweithio gyda’r tîm Cysylltiadau Cyhoeddus a Chyfathrebu i sicrhau ein bod yn datblygu ein cynulleidfaoedd targed allweddol a’n bod yn cyfathrebu mewn ffordd sy’n briodol i Gymru a</w:t>
      </w:r>
      <w:r w:rsidR="00760A18">
        <w:rPr>
          <w:rFonts w:ascii="Century Gothic" w:hAnsi="Century Gothic"/>
          <w:color w:val="000000"/>
          <w:sz w:val="19"/>
          <w:szCs w:val="19"/>
        </w:rPr>
        <w:t>c yn c</w:t>
      </w:r>
      <w:r>
        <w:rPr>
          <w:rFonts w:ascii="Century Gothic" w:hAnsi="Century Gothic"/>
          <w:color w:val="000000"/>
          <w:sz w:val="19"/>
          <w:szCs w:val="19"/>
        </w:rPr>
        <w:t xml:space="preserve">ynnig cyfieithiadau Cymraeg </w:t>
      </w:r>
      <w:r w:rsidR="00760A18">
        <w:rPr>
          <w:rFonts w:ascii="Century Gothic" w:hAnsi="Century Gothic"/>
          <w:color w:val="000000"/>
          <w:sz w:val="19"/>
          <w:szCs w:val="19"/>
        </w:rPr>
        <w:t>yn achlysurol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25891F06" w14:textId="0AC2C287" w:rsidR="00035207" w:rsidRPr="005324E3" w:rsidRDefault="004077C8" w:rsidP="00EE120C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Rheoli’r gyllideb ar gyfer y Gangen</w:t>
      </w:r>
    </w:p>
    <w:p w14:paraId="50E646A2" w14:textId="77777777" w:rsidR="00CB3881" w:rsidRPr="005324E3" w:rsidRDefault="00CB3881" w:rsidP="00CB3881">
      <w:pPr>
        <w:rPr>
          <w:color w:val="000000"/>
          <w:szCs w:val="19"/>
        </w:rPr>
      </w:pPr>
    </w:p>
    <w:p w14:paraId="2D309F07" w14:textId="78B6E387" w:rsidR="00CB3881" w:rsidRPr="005324E3" w:rsidRDefault="005A3F5D" w:rsidP="00CB3881">
      <w:pPr>
        <w:rPr>
          <w:color w:val="000000"/>
          <w:szCs w:val="19"/>
        </w:rPr>
      </w:pPr>
      <w:r>
        <w:rPr>
          <w:color w:val="000000"/>
          <w:szCs w:val="19"/>
        </w:rPr>
        <w:t xml:space="preserve">Manyleb yr Unigolyn – </w:t>
      </w:r>
      <w:r w:rsidR="00760A18">
        <w:rPr>
          <w:color w:val="000000"/>
          <w:szCs w:val="19"/>
        </w:rPr>
        <w:t>I</w:t>
      </w:r>
      <w:r>
        <w:rPr>
          <w:color w:val="000000"/>
          <w:szCs w:val="19"/>
        </w:rPr>
        <w:t xml:space="preserve"> fod yn llwyddiannus, bydd angen i chi feddu ar y canlynol</w:t>
      </w:r>
      <w:r w:rsidR="006C5D84" w:rsidRPr="005324E3">
        <w:rPr>
          <w:color w:val="000000"/>
          <w:szCs w:val="19"/>
        </w:rPr>
        <w:t>:</w:t>
      </w:r>
    </w:p>
    <w:p w14:paraId="7D526F02" w14:textId="549082C1" w:rsidR="00CB3881" w:rsidRPr="005324E3" w:rsidRDefault="00760A18" w:rsidP="00CB3881">
      <w:pPr>
        <w:pStyle w:val="ListParagraph"/>
        <w:numPr>
          <w:ilvl w:val="0"/>
          <w:numId w:val="2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Hanes cryf o weithio gyda nifer o wahanol randdeiliaid, yn fewnol ac yn allanol, a sgiliau dylanwadu rhagorol</w:t>
      </w:r>
    </w:p>
    <w:p w14:paraId="6D0AC904" w14:textId="3B5F3244" w:rsidR="00EE120C" w:rsidRPr="005324E3" w:rsidRDefault="00760A18" w:rsidP="00CB3881">
      <w:pPr>
        <w:pStyle w:val="ListParagraph"/>
        <w:numPr>
          <w:ilvl w:val="0"/>
          <w:numId w:val="2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Y gallu i ysgrifennu a siarad yn Gymraeg</w:t>
      </w:r>
      <w:r w:rsidR="00EE120C" w:rsidRPr="005324E3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244D7B6B" w14:textId="72BAB587" w:rsidR="00EE120C" w:rsidRPr="005324E3" w:rsidRDefault="00760A18" w:rsidP="00CB3881">
      <w:pPr>
        <w:pStyle w:val="ListParagraph"/>
        <w:numPr>
          <w:ilvl w:val="0"/>
          <w:numId w:val="2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Gwybodaeth dda am Ddiwydiannau Creadigol Cymru a’u heriau a’u cryfderau penodol</w:t>
      </w:r>
    </w:p>
    <w:p w14:paraId="21FA3ABA" w14:textId="077161F2" w:rsidR="00EE120C" w:rsidRPr="005324E3" w:rsidRDefault="00760A18" w:rsidP="00CB3881">
      <w:pPr>
        <w:pStyle w:val="ListParagraph"/>
        <w:numPr>
          <w:ilvl w:val="0"/>
          <w:numId w:val="2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Sgiliau rhwydweithio cryf a phrofiad o ffurfio partneriaethau ag amrywiaeth o sefydliadau sy’n fuddiol i’r ddwy ochr (partneriaethau nawdd a chyflawni/mewn nwyddau neu wasanaethau</w:t>
      </w:r>
      <w:r w:rsidR="00EE120C" w:rsidRPr="005324E3">
        <w:rPr>
          <w:rFonts w:ascii="Century Gothic" w:hAnsi="Century Gothic"/>
          <w:color w:val="000000"/>
          <w:sz w:val="19"/>
          <w:szCs w:val="19"/>
        </w:rPr>
        <w:t>)</w:t>
      </w:r>
    </w:p>
    <w:p w14:paraId="3DB49826" w14:textId="77777777" w:rsidR="00760A18" w:rsidRDefault="00760A18" w:rsidP="005D2E91">
      <w:pPr>
        <w:pStyle w:val="ListParagraph"/>
        <w:numPr>
          <w:ilvl w:val="0"/>
          <w:numId w:val="2"/>
        </w:numPr>
        <w:rPr>
          <w:rFonts w:ascii="Century Gothic" w:hAnsi="Century Gothic"/>
          <w:color w:val="000000"/>
          <w:sz w:val="19"/>
          <w:szCs w:val="19"/>
        </w:rPr>
      </w:pPr>
      <w:r w:rsidRPr="00760A18">
        <w:rPr>
          <w:rFonts w:ascii="Century Gothic" w:hAnsi="Century Gothic"/>
          <w:color w:val="000000"/>
          <w:sz w:val="19"/>
          <w:szCs w:val="19"/>
        </w:rPr>
        <w:t>Profiad o weithio gyda chyllidebau cymhleth</w:t>
      </w:r>
    </w:p>
    <w:p w14:paraId="79F96ACA" w14:textId="33C601BE" w:rsidR="00CB3881" w:rsidRPr="00760A18" w:rsidRDefault="00760A18" w:rsidP="005D2E91">
      <w:pPr>
        <w:pStyle w:val="ListParagraph"/>
        <w:numPr>
          <w:ilvl w:val="0"/>
          <w:numId w:val="2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Profiad o reoli digwyddiadau ar raddfa fawr</w:t>
      </w:r>
    </w:p>
    <w:p w14:paraId="5AAA3357" w14:textId="114B064C" w:rsidR="00E55F70" w:rsidRPr="005324E3" w:rsidRDefault="00760A18" w:rsidP="00E55F70">
      <w:pPr>
        <w:pStyle w:val="ListParagraph"/>
        <w:numPr>
          <w:ilvl w:val="0"/>
          <w:numId w:val="2"/>
        </w:numPr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Sgiliau arwain rhagorol</w:t>
      </w:r>
    </w:p>
    <w:p w14:paraId="4CE53401" w14:textId="11328267" w:rsidR="00184D4F" w:rsidRDefault="00184D4F" w:rsidP="005324E3">
      <w:pPr>
        <w:pStyle w:val="ListParagraph"/>
        <w:rPr>
          <w:rFonts w:ascii="Century Gothic" w:hAnsi="Century Gothic"/>
          <w:color w:val="000000"/>
          <w:sz w:val="19"/>
          <w:szCs w:val="19"/>
        </w:rPr>
      </w:pPr>
    </w:p>
    <w:p w14:paraId="59C15A32" w14:textId="77777777" w:rsidR="005324E3" w:rsidRPr="005324E3" w:rsidRDefault="005324E3" w:rsidP="005324E3">
      <w:pPr>
        <w:pStyle w:val="ListParagraph"/>
        <w:rPr>
          <w:rFonts w:ascii="Century Gothic" w:hAnsi="Century Gothic"/>
          <w:color w:val="000000"/>
          <w:sz w:val="19"/>
          <w:szCs w:val="19"/>
        </w:rPr>
      </w:pPr>
    </w:p>
    <w:p w14:paraId="0563CB37" w14:textId="720C3FFF" w:rsidR="00AB7017" w:rsidRPr="005324E3" w:rsidRDefault="00760A18" w:rsidP="00184D4F">
      <w:pPr>
        <w:rPr>
          <w:szCs w:val="19"/>
        </w:rPr>
      </w:pPr>
      <w:r>
        <w:rPr>
          <w:rStyle w:val="Emphasis"/>
          <w:color w:val="333333"/>
          <w:szCs w:val="19"/>
          <w:shd w:val="clear" w:color="auto" w:fill="FFFFFF"/>
        </w:rPr>
        <w:t>Ein nod yw sicrhau bod ein staff yn gymysgedd amrywiol o bobl ddawnus sydd eisiau dod i wneud eu gwaith gorau. Mae BAFTA wedi ymrwy</w:t>
      </w:r>
      <w:r w:rsidR="001C5690">
        <w:rPr>
          <w:rStyle w:val="Emphasis"/>
          <w:color w:val="333333"/>
          <w:szCs w:val="19"/>
          <w:shd w:val="clear" w:color="auto" w:fill="FFFFFF"/>
        </w:rPr>
        <w:t>m</w:t>
      </w:r>
      <w:r>
        <w:rPr>
          <w:rStyle w:val="Emphasis"/>
          <w:color w:val="333333"/>
          <w:szCs w:val="19"/>
          <w:shd w:val="clear" w:color="auto" w:fill="FFFFFF"/>
        </w:rPr>
        <w:t xml:space="preserve">o i gynyddu amrywiaeth, a chynnal diwylliant cynhwysol yn y gweithle. Croesawn geisiadau gan </w:t>
      </w:r>
      <w:r w:rsidR="001C5690">
        <w:rPr>
          <w:rStyle w:val="Emphasis"/>
          <w:color w:val="333333"/>
          <w:szCs w:val="19"/>
          <w:shd w:val="clear" w:color="auto" w:fill="FFFFFF"/>
        </w:rPr>
        <w:t>bawb sy’n g</w:t>
      </w:r>
      <w:r>
        <w:rPr>
          <w:rStyle w:val="Emphasis"/>
          <w:color w:val="333333"/>
          <w:szCs w:val="19"/>
          <w:shd w:val="clear" w:color="auto" w:fill="FFFFFF"/>
        </w:rPr>
        <w:t xml:space="preserve">ymwys, ni waeth am ethnigrwydd, hil, rhywedd, credoau crefyddol, cyfeiriadedd rhywiol, oedran, statws priodasol neu b’un a oes ganddynt anabledd ai peidio. Llenwch ein </w:t>
      </w:r>
      <w:hyperlink r:id="rId5" w:history="1">
        <w:r w:rsidR="001C5690">
          <w:rPr>
            <w:rStyle w:val="Hyperlink"/>
            <w:i/>
            <w:iCs/>
            <w:color w:val="895C26"/>
            <w:szCs w:val="19"/>
          </w:rPr>
          <w:t>Harolwg Monitro Amrywiaeth</w:t>
        </w:r>
      </w:hyperlink>
      <w:r w:rsidR="00AB7017" w:rsidRPr="005324E3">
        <w:rPr>
          <w:rStyle w:val="Emphasis"/>
          <w:color w:val="333333"/>
          <w:szCs w:val="19"/>
          <w:shd w:val="clear" w:color="auto" w:fill="FFFFFF"/>
        </w:rPr>
        <w:t> </w:t>
      </w:r>
      <w:r w:rsidR="001C5690">
        <w:rPr>
          <w:rStyle w:val="Emphasis"/>
          <w:color w:val="333333"/>
          <w:szCs w:val="19"/>
          <w:shd w:val="clear" w:color="auto" w:fill="FFFFFF"/>
        </w:rPr>
        <w:t>os gwelwch yn dda. Bydd yr holl wybodaeth a roddwch yn ddienw ac ni fydd yn cael ei hystyried gyda’ch cais</w:t>
      </w:r>
      <w:r w:rsidR="00AB7017" w:rsidRPr="005324E3">
        <w:rPr>
          <w:rStyle w:val="Emphasis"/>
          <w:color w:val="333333"/>
          <w:szCs w:val="19"/>
          <w:shd w:val="clear" w:color="auto" w:fill="FFFFFF"/>
        </w:rPr>
        <w:t>.</w:t>
      </w:r>
    </w:p>
    <w:p w14:paraId="69702D1C" w14:textId="0CA1A440" w:rsidR="006C5D84" w:rsidRPr="005324E3" w:rsidRDefault="00760A18" w:rsidP="006C5D84">
      <w:pPr>
        <w:shd w:val="clear" w:color="auto" w:fill="FFFFFF"/>
        <w:spacing w:before="100" w:beforeAutospacing="1" w:line="300" w:lineRule="atLeast"/>
        <w:rPr>
          <w:rFonts w:eastAsia="Times New Roman"/>
          <w:b/>
          <w:bCs/>
          <w:color w:val="333333"/>
          <w:szCs w:val="19"/>
          <w:lang w:eastAsia="en-GB"/>
        </w:rPr>
      </w:pPr>
      <w:r>
        <w:rPr>
          <w:rFonts w:eastAsia="Times New Roman"/>
          <w:b/>
          <w:bCs/>
          <w:color w:val="333333"/>
          <w:szCs w:val="19"/>
          <w:lang w:eastAsia="en-GB"/>
        </w:rPr>
        <w:t>Y Weithdrefn Ymgeisio</w:t>
      </w:r>
    </w:p>
    <w:p w14:paraId="3E9B5DF4" w14:textId="2B0E51B8" w:rsidR="006C5D84" w:rsidRDefault="00760A18" w:rsidP="00184D4F">
      <w:pPr>
        <w:shd w:val="clear" w:color="auto" w:fill="FFFFFF"/>
        <w:spacing w:before="100" w:beforeAutospacing="1" w:line="300" w:lineRule="atLeast"/>
        <w:rPr>
          <w:rFonts w:eastAsia="Times New Roman"/>
          <w:bCs/>
          <w:color w:val="333333"/>
          <w:szCs w:val="19"/>
          <w:lang w:eastAsia="en-GB"/>
        </w:rPr>
      </w:pPr>
      <w:r>
        <w:rPr>
          <w:rFonts w:eastAsia="Times New Roman"/>
          <w:bCs/>
          <w:color w:val="333333"/>
          <w:szCs w:val="19"/>
          <w:lang w:eastAsia="en-GB"/>
        </w:rPr>
        <w:t xml:space="preserve">I wneud cais, YMGEISIWCH YMA a chyflwynwch lythyr eglurhaol sy’n esbonio, mewn 500 o eiriau ar y mwyaf, sut rydych yn bodloni gofynion manyleb yr unigolyn </w:t>
      </w:r>
    </w:p>
    <w:p w14:paraId="7351B9D8" w14:textId="08102553" w:rsidR="007B7C7B" w:rsidRDefault="007B7C7B" w:rsidP="007B7C7B">
      <w:r>
        <w:rPr>
          <w:color w:val="000000"/>
          <w:szCs w:val="19"/>
        </w:rPr>
        <w:t>Gellir ymgeisio’n ddwyieithog neu yn Saesneg</w:t>
      </w:r>
    </w:p>
    <w:p w14:paraId="215384B0" w14:textId="5317BE88" w:rsidR="007B7C7B" w:rsidRDefault="007B7C7B" w:rsidP="007B7C7B">
      <w:r>
        <w:rPr>
          <w:color w:val="000000"/>
          <w:szCs w:val="19"/>
        </w:rPr>
        <w:t>Dyddiad cau ar gyfer ymgeisio: Dydd Gwener 1 Hydref</w:t>
      </w:r>
    </w:p>
    <w:p w14:paraId="1C161919" w14:textId="5E5C19AC" w:rsidR="007B7C7B" w:rsidRDefault="007B7C7B" w:rsidP="007B7C7B">
      <w:r>
        <w:rPr>
          <w:color w:val="000000"/>
          <w:szCs w:val="19"/>
        </w:rPr>
        <w:t>Cyfweliadau: w/c 4 Hydref (Saesneg</w:t>
      </w:r>
      <w:r>
        <w:rPr>
          <w:color w:val="000000"/>
          <w:szCs w:val="19"/>
        </w:rPr>
        <w:t>)</w:t>
      </w:r>
    </w:p>
    <w:p w14:paraId="16CDA0A9" w14:textId="7E76DBD4" w:rsidR="007B7C7B" w:rsidRDefault="007B7C7B" w:rsidP="007B7C7B">
      <w:r>
        <w:rPr>
          <w:color w:val="000000"/>
          <w:szCs w:val="19"/>
        </w:rPr>
        <w:t>Ail gyfweliadau</w:t>
      </w:r>
      <w:r>
        <w:rPr>
          <w:color w:val="000000"/>
          <w:szCs w:val="19"/>
        </w:rPr>
        <w:t>: w/c 11</w:t>
      </w:r>
      <w:r>
        <w:rPr>
          <w:color w:val="000000"/>
          <w:szCs w:val="19"/>
        </w:rPr>
        <w:t xml:space="preserve"> Hydref (Cymraeg a Saesneg</w:t>
      </w:r>
      <w:r>
        <w:rPr>
          <w:color w:val="000000"/>
          <w:szCs w:val="19"/>
        </w:rPr>
        <w:t>)</w:t>
      </w:r>
    </w:p>
    <w:p w14:paraId="5F61C227" w14:textId="77777777" w:rsidR="007B7C7B" w:rsidRPr="005324E3" w:rsidRDefault="007B7C7B" w:rsidP="00184D4F">
      <w:pPr>
        <w:shd w:val="clear" w:color="auto" w:fill="FFFFFF"/>
        <w:spacing w:before="100" w:beforeAutospacing="1" w:line="300" w:lineRule="atLeast"/>
        <w:rPr>
          <w:color w:val="000000"/>
          <w:szCs w:val="19"/>
        </w:rPr>
      </w:pPr>
    </w:p>
    <w:sectPr w:rsidR="007B7C7B" w:rsidRPr="00532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5EC9"/>
    <w:multiLevelType w:val="hybridMultilevel"/>
    <w:tmpl w:val="C5C21564"/>
    <w:lvl w:ilvl="0" w:tplc="465A380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F36"/>
    <w:multiLevelType w:val="hybridMultilevel"/>
    <w:tmpl w:val="3032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01567"/>
    <w:multiLevelType w:val="hybridMultilevel"/>
    <w:tmpl w:val="63CE4DC8"/>
    <w:lvl w:ilvl="0" w:tplc="73168D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F5772"/>
    <w:multiLevelType w:val="hybridMultilevel"/>
    <w:tmpl w:val="0AD8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969F1"/>
    <w:multiLevelType w:val="hybridMultilevel"/>
    <w:tmpl w:val="1B9E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81"/>
    <w:rsid w:val="00035207"/>
    <w:rsid w:val="00035CBD"/>
    <w:rsid w:val="00081E8A"/>
    <w:rsid w:val="001746B9"/>
    <w:rsid w:val="00184D4F"/>
    <w:rsid w:val="001C5690"/>
    <w:rsid w:val="002163BE"/>
    <w:rsid w:val="00320FC2"/>
    <w:rsid w:val="00356713"/>
    <w:rsid w:val="004077C8"/>
    <w:rsid w:val="005324E3"/>
    <w:rsid w:val="005A3F5D"/>
    <w:rsid w:val="00620A60"/>
    <w:rsid w:val="006C5D84"/>
    <w:rsid w:val="00760A18"/>
    <w:rsid w:val="007B7C7B"/>
    <w:rsid w:val="007E1401"/>
    <w:rsid w:val="00AB7017"/>
    <w:rsid w:val="00AC2242"/>
    <w:rsid w:val="00B55305"/>
    <w:rsid w:val="00BB0E3B"/>
    <w:rsid w:val="00CB3881"/>
    <w:rsid w:val="00D84B01"/>
    <w:rsid w:val="00DA282F"/>
    <w:rsid w:val="00E25BF0"/>
    <w:rsid w:val="00E55F70"/>
    <w:rsid w:val="00E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3D22"/>
  <w15:chartTrackingRefBased/>
  <w15:docId w15:val="{334B8FCC-BE1A-4433-B1ED-11881AB8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19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881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customStyle="1" w:styleId="Body">
    <w:name w:val="Body"/>
    <w:rsid w:val="00CB38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0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1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B7017"/>
    <w:rPr>
      <w:b/>
      <w:bCs/>
    </w:rPr>
  </w:style>
  <w:style w:type="character" w:styleId="Hyperlink">
    <w:name w:val="Hyperlink"/>
    <w:rsid w:val="00AB7017"/>
    <w:rPr>
      <w:u w:val="single"/>
    </w:rPr>
  </w:style>
  <w:style w:type="character" w:styleId="Emphasis">
    <w:name w:val="Emphasis"/>
    <w:basedOn w:val="DefaultParagraphFont"/>
    <w:uiPriority w:val="20"/>
    <w:qFormat/>
    <w:rsid w:val="00AB70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fta.org/jobs/employment-policy/recruitment-monitoring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BAFTA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Hunter</dc:creator>
  <cp:keywords/>
  <dc:description/>
  <cp:lastModifiedBy>Lindsey Jones</cp:lastModifiedBy>
  <cp:revision>3</cp:revision>
  <dcterms:created xsi:type="dcterms:W3CDTF">2021-09-13T09:57:00Z</dcterms:created>
  <dcterms:modified xsi:type="dcterms:W3CDTF">2021-09-13T10:07:00Z</dcterms:modified>
</cp:coreProperties>
</file>