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30" w:rsidRDefault="00173630" w:rsidP="00173630">
      <w:pPr>
        <w:spacing w:line="240" w:lineRule="auto"/>
        <w:jc w:val="center"/>
        <w:rPr>
          <w:b/>
          <w:sz w:val="22"/>
          <w:lang w:val="en-US"/>
        </w:rPr>
      </w:pPr>
      <w:bookmarkStart w:id="0" w:name="Text8"/>
      <w:r w:rsidRPr="00BB01B6">
        <w:rPr>
          <w:b/>
          <w:noProof/>
          <w:sz w:val="26"/>
          <w:szCs w:val="26"/>
          <w:lang w:val="en-US" w:eastAsia="en-GB"/>
        </w:rPr>
        <w:t>WINNERS ANNOUNCED</w:t>
      </w:r>
      <w:r>
        <w:rPr>
          <w:b/>
          <w:noProof/>
          <w:sz w:val="26"/>
          <w:szCs w:val="26"/>
          <w:lang w:val="en-US" w:eastAsia="en-GB"/>
        </w:rPr>
        <w:t>:</w:t>
      </w:r>
      <w:r w:rsidR="00AE7A8E">
        <w:rPr>
          <w:b/>
          <w:noProof/>
          <w:sz w:val="26"/>
          <w:szCs w:val="26"/>
          <w:lang w:val="en-US" w:eastAsia="en-GB"/>
        </w:rPr>
        <w:t xml:space="preserve"> </w:t>
      </w:r>
      <w:r w:rsidRPr="00BB01B6">
        <w:rPr>
          <w:b/>
          <w:noProof/>
          <w:sz w:val="26"/>
          <w:szCs w:val="26"/>
          <w:lang w:val="en-US" w:eastAsia="en-GB"/>
        </w:rPr>
        <w:t>BRITISH ACADEMY GAMES AWARDS</w:t>
      </w:r>
      <w:r>
        <w:rPr>
          <w:b/>
          <w:sz w:val="22"/>
          <w:lang w:val="en-US"/>
        </w:rPr>
        <w:t xml:space="preserve"> </w:t>
      </w:r>
    </w:p>
    <w:p w:rsidR="00173630" w:rsidRPr="000F7FC3" w:rsidRDefault="00173630" w:rsidP="00173630">
      <w:pPr>
        <w:spacing w:line="240" w:lineRule="auto"/>
        <w:jc w:val="center"/>
        <w:rPr>
          <w:b/>
          <w:sz w:val="16"/>
          <w:szCs w:val="16"/>
          <w:lang w:val="en-US"/>
        </w:rPr>
      </w:pPr>
    </w:p>
    <w:p w:rsidR="00173630" w:rsidRDefault="00126362" w:rsidP="00173630">
      <w:pPr>
        <w:spacing w:line="240" w:lineRule="auto"/>
        <w:jc w:val="center"/>
        <w:rPr>
          <w:b/>
          <w:sz w:val="22"/>
          <w:lang w:val="en-US"/>
        </w:rPr>
      </w:pPr>
      <w:r>
        <w:rPr>
          <w:b/>
          <w:sz w:val="22"/>
          <w:lang w:val="en-US"/>
        </w:rPr>
        <w:t>Fallout 4</w:t>
      </w:r>
      <w:r w:rsidR="00173630">
        <w:rPr>
          <w:b/>
          <w:sz w:val="22"/>
          <w:lang w:val="en-US"/>
        </w:rPr>
        <w:t xml:space="preserve"> wins </w:t>
      </w:r>
      <w:r w:rsidR="00173630" w:rsidRPr="00F41E9C">
        <w:rPr>
          <w:b/>
          <w:i/>
          <w:sz w:val="22"/>
          <w:lang w:val="en-US"/>
        </w:rPr>
        <w:t>Best Game</w:t>
      </w:r>
    </w:p>
    <w:p w:rsidR="00173630" w:rsidRPr="00173630" w:rsidRDefault="00173630" w:rsidP="00173630">
      <w:pPr>
        <w:spacing w:line="240" w:lineRule="auto"/>
        <w:jc w:val="center"/>
        <w:rPr>
          <w:b/>
          <w:sz w:val="16"/>
          <w:szCs w:val="16"/>
          <w:lang w:val="en-US"/>
        </w:rPr>
      </w:pPr>
    </w:p>
    <w:p w:rsidR="00173630" w:rsidRPr="00F31430" w:rsidRDefault="00F31430" w:rsidP="00173630">
      <w:pPr>
        <w:spacing w:line="240" w:lineRule="auto"/>
        <w:jc w:val="center"/>
        <w:rPr>
          <w:b/>
          <w:sz w:val="22"/>
          <w:lang w:val="en-US"/>
        </w:rPr>
      </w:pPr>
      <w:r w:rsidRPr="00F31430">
        <w:rPr>
          <w:b/>
          <w:sz w:val="22"/>
          <w:lang w:val="en-US"/>
        </w:rPr>
        <w:t xml:space="preserve">Everybody’s </w:t>
      </w:r>
      <w:proofErr w:type="gramStart"/>
      <w:r w:rsidRPr="00F31430">
        <w:rPr>
          <w:b/>
          <w:sz w:val="22"/>
          <w:lang w:val="en-US"/>
        </w:rPr>
        <w:t>Gone</w:t>
      </w:r>
      <w:proofErr w:type="gramEnd"/>
      <w:r w:rsidRPr="00F31430">
        <w:rPr>
          <w:b/>
          <w:sz w:val="22"/>
          <w:lang w:val="en-US"/>
        </w:rPr>
        <w:t xml:space="preserve"> to the Rapture, Her Story and Rocket League each win three</w:t>
      </w:r>
      <w:r w:rsidR="00173630" w:rsidRPr="00F31430">
        <w:rPr>
          <w:b/>
          <w:sz w:val="22"/>
          <w:lang w:val="en-US"/>
        </w:rPr>
        <w:t xml:space="preserve"> BAFTAs</w:t>
      </w:r>
    </w:p>
    <w:p w:rsidR="00173630" w:rsidRPr="00126362" w:rsidRDefault="00173630" w:rsidP="00173630">
      <w:pPr>
        <w:spacing w:line="240" w:lineRule="auto"/>
        <w:jc w:val="center"/>
        <w:rPr>
          <w:b/>
          <w:sz w:val="16"/>
          <w:szCs w:val="16"/>
          <w:highlight w:val="yellow"/>
          <w:lang w:val="en-US"/>
        </w:rPr>
      </w:pPr>
    </w:p>
    <w:p w:rsidR="00496F83" w:rsidRPr="00CC641C" w:rsidRDefault="00547328" w:rsidP="00496F83">
      <w:pPr>
        <w:spacing w:line="240" w:lineRule="auto"/>
        <w:jc w:val="center"/>
        <w:rPr>
          <w:b/>
          <w:sz w:val="22"/>
          <w:lang w:val="en-US"/>
        </w:rPr>
      </w:pPr>
      <w:r w:rsidRPr="00CC641C">
        <w:rPr>
          <w:b/>
          <w:sz w:val="22"/>
          <w:lang w:val="en-US"/>
        </w:rPr>
        <w:t xml:space="preserve">SMITE </w:t>
      </w:r>
      <w:r w:rsidR="00496F83" w:rsidRPr="00CC641C">
        <w:rPr>
          <w:b/>
          <w:sz w:val="22"/>
          <w:lang w:val="en-US"/>
        </w:rPr>
        <w:t>wins AMD eSports Audience Award</w:t>
      </w:r>
    </w:p>
    <w:p w:rsidR="00173630" w:rsidRPr="00126362" w:rsidRDefault="00173630" w:rsidP="00173630">
      <w:pPr>
        <w:spacing w:line="240" w:lineRule="auto"/>
        <w:jc w:val="center"/>
        <w:rPr>
          <w:b/>
          <w:sz w:val="16"/>
          <w:szCs w:val="16"/>
          <w:highlight w:val="yellow"/>
          <w:lang w:val="en-US"/>
        </w:rPr>
      </w:pPr>
    </w:p>
    <w:p w:rsidR="00173630" w:rsidRPr="0068673A" w:rsidRDefault="00496F83" w:rsidP="00173630">
      <w:pPr>
        <w:spacing w:line="240" w:lineRule="auto"/>
        <w:jc w:val="center"/>
        <w:rPr>
          <w:b/>
          <w:sz w:val="22"/>
          <w:lang w:val="en-US"/>
        </w:rPr>
      </w:pPr>
      <w:r w:rsidRPr="00496F83">
        <w:rPr>
          <w:b/>
          <w:sz w:val="22"/>
          <w:lang w:val="en-US"/>
        </w:rPr>
        <w:t>John Carmack</w:t>
      </w:r>
      <w:r w:rsidR="00173630" w:rsidRPr="00496F83">
        <w:rPr>
          <w:b/>
          <w:sz w:val="22"/>
          <w:lang w:val="en-US"/>
        </w:rPr>
        <w:t xml:space="preserve"> presented with Fellowship</w:t>
      </w:r>
    </w:p>
    <w:bookmarkEnd w:id="0"/>
    <w:p w:rsidR="005B4B59" w:rsidRDefault="007F24A9" w:rsidP="00AE1826">
      <w:pPr>
        <w:spacing w:before="240" w:after="120"/>
        <w:jc w:val="both"/>
        <w:rPr>
          <w:szCs w:val="19"/>
          <w:lang w:val="en-US"/>
        </w:rPr>
      </w:pPr>
      <w:r>
        <w:rPr>
          <w:szCs w:val="19"/>
          <w:lang w:val="en-US"/>
        </w:rPr>
        <w:t xml:space="preserve">London, </w:t>
      </w:r>
      <w:r w:rsidR="00126362">
        <w:rPr>
          <w:szCs w:val="19"/>
          <w:lang w:val="en-US"/>
        </w:rPr>
        <w:t>7 April 2016</w:t>
      </w:r>
      <w:r w:rsidR="005F14DE">
        <w:rPr>
          <w:szCs w:val="19"/>
          <w:lang w:val="en-US"/>
        </w:rPr>
        <w:t>:</w:t>
      </w:r>
      <w:r w:rsidR="005B4B59">
        <w:rPr>
          <w:szCs w:val="19"/>
          <w:lang w:val="en-US"/>
        </w:rPr>
        <w:t xml:space="preserve"> </w:t>
      </w:r>
      <w:r w:rsidR="005B4B59" w:rsidRPr="005B4B59">
        <w:rPr>
          <w:szCs w:val="19"/>
        </w:rPr>
        <w:t>The British Academy of Film and Television Arts (BAFTA)</w:t>
      </w:r>
      <w:r w:rsidR="005B4B59">
        <w:rPr>
          <w:szCs w:val="19"/>
        </w:rPr>
        <w:t xml:space="preserve"> has announced the winners of </w:t>
      </w:r>
      <w:r w:rsidR="003923BE">
        <w:rPr>
          <w:szCs w:val="19"/>
        </w:rPr>
        <w:t xml:space="preserve">tonight’s British Academy Games Awards, </w:t>
      </w:r>
      <w:r w:rsidR="00302646">
        <w:rPr>
          <w:szCs w:val="19"/>
        </w:rPr>
        <w:t xml:space="preserve">which celebrated </w:t>
      </w:r>
      <w:r w:rsidR="00302646" w:rsidRPr="00302646">
        <w:rPr>
          <w:szCs w:val="19"/>
        </w:rPr>
        <w:t>the very best in</w:t>
      </w:r>
      <w:r w:rsidR="00302646">
        <w:rPr>
          <w:szCs w:val="19"/>
        </w:rPr>
        <w:t xml:space="preserve"> </w:t>
      </w:r>
      <w:r w:rsidR="00302646" w:rsidRPr="00302646">
        <w:rPr>
          <w:szCs w:val="19"/>
        </w:rPr>
        <w:t xml:space="preserve">games </w:t>
      </w:r>
      <w:r w:rsidR="00302646">
        <w:rPr>
          <w:szCs w:val="19"/>
        </w:rPr>
        <w:t>of the past year</w:t>
      </w:r>
      <w:r w:rsidR="00302646" w:rsidRPr="00302646">
        <w:rPr>
          <w:szCs w:val="19"/>
        </w:rPr>
        <w:t>.</w:t>
      </w:r>
      <w:r w:rsidR="00302646">
        <w:rPr>
          <w:szCs w:val="19"/>
        </w:rPr>
        <w:t xml:space="preserve"> </w:t>
      </w:r>
      <w:r w:rsidR="00302646" w:rsidRPr="00302646">
        <w:rPr>
          <w:szCs w:val="19"/>
        </w:rPr>
        <w:t xml:space="preserve">The ceremony was hosted by </w:t>
      </w:r>
      <w:r w:rsidR="00126362">
        <w:rPr>
          <w:szCs w:val="19"/>
        </w:rPr>
        <w:t xml:space="preserve">Dara </w:t>
      </w:r>
      <w:proofErr w:type="spellStart"/>
      <w:r w:rsidR="00126362">
        <w:rPr>
          <w:szCs w:val="19"/>
        </w:rPr>
        <w:t>O’Briain</w:t>
      </w:r>
      <w:proofErr w:type="spellEnd"/>
      <w:r w:rsidR="00302646" w:rsidRPr="00302646">
        <w:rPr>
          <w:szCs w:val="19"/>
        </w:rPr>
        <w:t xml:space="preserve"> at</w:t>
      </w:r>
      <w:r w:rsidR="00336E7A">
        <w:rPr>
          <w:szCs w:val="19"/>
        </w:rPr>
        <w:t xml:space="preserve"> Tobacco Dock, London</w:t>
      </w:r>
      <w:r w:rsidR="00302646" w:rsidRPr="00302646">
        <w:rPr>
          <w:szCs w:val="19"/>
        </w:rPr>
        <w:t xml:space="preserve"> </w:t>
      </w:r>
      <w:r w:rsidR="00E44CCF">
        <w:rPr>
          <w:szCs w:val="19"/>
        </w:rPr>
        <w:t xml:space="preserve">where </w:t>
      </w:r>
      <w:r w:rsidR="00302646" w:rsidRPr="00302646">
        <w:rPr>
          <w:szCs w:val="19"/>
        </w:rPr>
        <w:t xml:space="preserve">presenters included </w:t>
      </w:r>
      <w:r w:rsidR="00CC641C">
        <w:rPr>
          <w:szCs w:val="19"/>
        </w:rPr>
        <w:t xml:space="preserve">Benjamin </w:t>
      </w:r>
      <w:proofErr w:type="spellStart"/>
      <w:r w:rsidR="00CC641C">
        <w:rPr>
          <w:szCs w:val="19"/>
        </w:rPr>
        <w:t>O’Mahoney</w:t>
      </w:r>
      <w:proofErr w:type="spellEnd"/>
      <w:r w:rsidR="00CC641C">
        <w:rPr>
          <w:szCs w:val="19"/>
        </w:rPr>
        <w:t xml:space="preserve">, Ali A, Julia Hardy, </w:t>
      </w:r>
      <w:r w:rsidR="00BC360A">
        <w:rPr>
          <w:szCs w:val="19"/>
        </w:rPr>
        <w:t xml:space="preserve">Syndicate Project, </w:t>
      </w:r>
      <w:r w:rsidR="00CC641C">
        <w:rPr>
          <w:szCs w:val="19"/>
        </w:rPr>
        <w:t xml:space="preserve">Amy Williams, Greg Rice and Paul </w:t>
      </w:r>
      <w:proofErr w:type="spellStart"/>
      <w:r w:rsidR="00CC641C">
        <w:rPr>
          <w:szCs w:val="19"/>
        </w:rPr>
        <w:t>Chaloner</w:t>
      </w:r>
      <w:proofErr w:type="spellEnd"/>
      <w:r w:rsidR="00CC641C">
        <w:rPr>
          <w:szCs w:val="19"/>
        </w:rPr>
        <w:t xml:space="preserve">. </w:t>
      </w:r>
    </w:p>
    <w:p w:rsidR="00D123D0" w:rsidRPr="00126362" w:rsidRDefault="00496F83" w:rsidP="00AE1826">
      <w:pPr>
        <w:spacing w:before="240" w:after="120"/>
        <w:jc w:val="both"/>
        <w:rPr>
          <w:b/>
          <w:szCs w:val="19"/>
          <w:highlight w:val="yellow"/>
          <w:lang w:val="en-US"/>
        </w:rPr>
      </w:pPr>
      <w:r w:rsidRPr="00496F83">
        <w:rPr>
          <w:b/>
          <w:szCs w:val="19"/>
          <w:lang w:val="en-US"/>
        </w:rPr>
        <w:t>Fallout 4</w:t>
      </w:r>
      <w:r w:rsidR="00D123D0" w:rsidRPr="00496F83">
        <w:rPr>
          <w:szCs w:val="19"/>
          <w:lang w:val="en-US"/>
        </w:rPr>
        <w:t xml:space="preserve"> – the </w:t>
      </w:r>
      <w:r w:rsidR="00336E7A">
        <w:t>action role-</w:t>
      </w:r>
      <w:r w:rsidRPr="00496F83">
        <w:t xml:space="preserve">playing game developed by Bethesda Game Studios </w:t>
      </w:r>
      <w:r w:rsidR="00D123D0" w:rsidRPr="00CC641C">
        <w:t xml:space="preserve">– won </w:t>
      </w:r>
      <w:r w:rsidR="00D123D0" w:rsidRPr="00CC641C">
        <w:rPr>
          <w:i/>
          <w:szCs w:val="19"/>
          <w:lang w:val="en-US"/>
        </w:rPr>
        <w:t xml:space="preserve">Best Game. </w:t>
      </w:r>
      <w:r w:rsidR="00D123D0" w:rsidRPr="00CC641C">
        <w:rPr>
          <w:szCs w:val="19"/>
          <w:lang w:val="en-US"/>
        </w:rPr>
        <w:t xml:space="preserve">This is the </w:t>
      </w:r>
      <w:r w:rsidRPr="00CC641C">
        <w:rPr>
          <w:szCs w:val="19"/>
          <w:lang w:val="en-US"/>
        </w:rPr>
        <w:t xml:space="preserve">first </w:t>
      </w:r>
      <w:r w:rsidR="00D123D0" w:rsidRPr="00CC641C">
        <w:rPr>
          <w:szCs w:val="19"/>
          <w:lang w:val="en-US"/>
        </w:rPr>
        <w:t xml:space="preserve">win for </w:t>
      </w:r>
      <w:r w:rsidR="0086388E" w:rsidRPr="00CC641C">
        <w:rPr>
          <w:szCs w:val="19"/>
          <w:lang w:val="en-US"/>
        </w:rPr>
        <w:t xml:space="preserve">the </w:t>
      </w:r>
      <w:r w:rsidRPr="00CC641C">
        <w:rPr>
          <w:szCs w:val="19"/>
          <w:lang w:val="en-US"/>
        </w:rPr>
        <w:t xml:space="preserve">series which has been </w:t>
      </w:r>
      <w:r w:rsidR="00336E7A">
        <w:rPr>
          <w:szCs w:val="19"/>
          <w:lang w:val="en-US"/>
        </w:rPr>
        <w:t xml:space="preserve">BAFTA </w:t>
      </w:r>
      <w:r w:rsidRPr="00CC641C">
        <w:rPr>
          <w:szCs w:val="19"/>
          <w:lang w:val="en-US"/>
        </w:rPr>
        <w:t xml:space="preserve">nominated </w:t>
      </w:r>
      <w:r w:rsidR="00336E7A">
        <w:rPr>
          <w:szCs w:val="19"/>
          <w:lang w:val="en-US"/>
        </w:rPr>
        <w:t>six</w:t>
      </w:r>
      <w:r w:rsidR="009511BC">
        <w:rPr>
          <w:szCs w:val="19"/>
          <w:lang w:val="en-US"/>
        </w:rPr>
        <w:t xml:space="preserve"> times.</w:t>
      </w:r>
    </w:p>
    <w:p w:rsidR="00A375B7" w:rsidRPr="00126362" w:rsidRDefault="00496F83" w:rsidP="00AE1826">
      <w:pPr>
        <w:spacing w:before="240" w:after="120"/>
        <w:jc w:val="both"/>
        <w:rPr>
          <w:szCs w:val="19"/>
          <w:highlight w:val="yellow"/>
          <w:lang w:val="en-US"/>
        </w:rPr>
      </w:pPr>
      <w:r w:rsidRPr="00116477">
        <w:rPr>
          <w:b/>
          <w:szCs w:val="19"/>
          <w:lang w:val="en-US"/>
        </w:rPr>
        <w:t>Everybody’s Gone to the Rapture</w:t>
      </w:r>
      <w:r w:rsidR="005B4B59" w:rsidRPr="00116477">
        <w:rPr>
          <w:szCs w:val="19"/>
          <w:lang w:val="en-US"/>
        </w:rPr>
        <w:t>,</w:t>
      </w:r>
      <w:r w:rsidR="00116477">
        <w:rPr>
          <w:szCs w:val="19"/>
          <w:lang w:val="en-US"/>
        </w:rPr>
        <w:t xml:space="preserve"> </w:t>
      </w:r>
      <w:r w:rsidR="00336E7A">
        <w:rPr>
          <w:szCs w:val="19"/>
          <w:lang w:val="en-US"/>
        </w:rPr>
        <w:t>the</w:t>
      </w:r>
      <w:r w:rsidR="005B4B59" w:rsidRPr="00116477">
        <w:rPr>
          <w:szCs w:val="19"/>
          <w:lang w:val="en-US"/>
        </w:rPr>
        <w:t xml:space="preserve"> </w:t>
      </w:r>
      <w:r w:rsidR="00116477" w:rsidRPr="00116477">
        <w:rPr>
          <w:szCs w:val="19"/>
          <w:lang w:val="en-US"/>
        </w:rPr>
        <w:t>story-based game that takes place in a small English village whose inhabitants have mysteriously disappeared</w:t>
      </w:r>
      <w:r w:rsidR="00336E7A">
        <w:rPr>
          <w:szCs w:val="19"/>
          <w:lang w:val="en-US"/>
        </w:rPr>
        <w:t>, took home three BAFTA</w:t>
      </w:r>
      <w:r w:rsidR="00116477">
        <w:rPr>
          <w:szCs w:val="19"/>
          <w:lang w:val="en-US"/>
        </w:rPr>
        <w:t xml:space="preserve">s: </w:t>
      </w:r>
      <w:r w:rsidR="00116477" w:rsidRPr="00116477">
        <w:rPr>
          <w:i/>
          <w:szCs w:val="19"/>
          <w:lang w:val="en-US"/>
        </w:rPr>
        <w:t>Audio Achievement</w:t>
      </w:r>
      <w:r w:rsidR="00116477">
        <w:rPr>
          <w:szCs w:val="19"/>
          <w:lang w:val="en-US"/>
        </w:rPr>
        <w:t xml:space="preserve">, </w:t>
      </w:r>
      <w:r w:rsidR="00116477" w:rsidRPr="00116477">
        <w:rPr>
          <w:i/>
          <w:szCs w:val="19"/>
          <w:lang w:val="en-US"/>
        </w:rPr>
        <w:t xml:space="preserve">Performer </w:t>
      </w:r>
      <w:r w:rsidR="00116477">
        <w:rPr>
          <w:szCs w:val="19"/>
          <w:lang w:val="en-US"/>
        </w:rPr>
        <w:t>for Merle Dandridge as Kate Collins</w:t>
      </w:r>
      <w:r w:rsidR="00336E7A">
        <w:rPr>
          <w:szCs w:val="19"/>
          <w:lang w:val="en-US"/>
        </w:rPr>
        <w:t>,</w:t>
      </w:r>
      <w:r w:rsidR="00116477">
        <w:rPr>
          <w:szCs w:val="19"/>
          <w:lang w:val="en-US"/>
        </w:rPr>
        <w:t xml:space="preserve"> and </w:t>
      </w:r>
      <w:r w:rsidR="00116477" w:rsidRPr="00116477">
        <w:rPr>
          <w:i/>
          <w:szCs w:val="19"/>
          <w:lang w:val="en-US"/>
        </w:rPr>
        <w:t>Music</w:t>
      </w:r>
      <w:r w:rsidR="00116477">
        <w:rPr>
          <w:szCs w:val="19"/>
          <w:lang w:val="en-US"/>
        </w:rPr>
        <w:t xml:space="preserve"> for the haunting score composed by Jessica Curry.    </w:t>
      </w:r>
    </w:p>
    <w:p w:rsidR="00116477" w:rsidRDefault="00116477" w:rsidP="00AE1826">
      <w:pPr>
        <w:spacing w:before="240" w:after="120"/>
        <w:jc w:val="both"/>
        <w:rPr>
          <w:szCs w:val="19"/>
          <w:lang w:val="en-US"/>
        </w:rPr>
      </w:pPr>
      <w:r w:rsidRPr="00116477">
        <w:rPr>
          <w:szCs w:val="19"/>
          <w:lang w:val="en-US"/>
        </w:rPr>
        <w:t xml:space="preserve">Sam Barlow collected three awards for </w:t>
      </w:r>
      <w:r w:rsidR="00336E7A" w:rsidRPr="00116477">
        <w:rPr>
          <w:b/>
          <w:szCs w:val="19"/>
          <w:lang w:val="en-US"/>
        </w:rPr>
        <w:t>Her Story</w:t>
      </w:r>
      <w:r w:rsidR="00336E7A">
        <w:rPr>
          <w:szCs w:val="19"/>
          <w:lang w:val="en-US"/>
        </w:rPr>
        <w:t>, a novel piece of interactive fiction.</w:t>
      </w:r>
      <w:r w:rsidRPr="00116477">
        <w:rPr>
          <w:b/>
          <w:szCs w:val="19"/>
          <w:lang w:val="en-US"/>
        </w:rPr>
        <w:t xml:space="preserve"> </w:t>
      </w:r>
      <w:r w:rsidRPr="00116477">
        <w:rPr>
          <w:szCs w:val="19"/>
          <w:lang w:val="en-US"/>
        </w:rPr>
        <w:t xml:space="preserve">The game is Barlow’s first project as an independent developer and won in the </w:t>
      </w:r>
      <w:r w:rsidRPr="0086388E">
        <w:rPr>
          <w:i/>
          <w:szCs w:val="19"/>
          <w:lang w:val="en-US"/>
        </w:rPr>
        <w:t>Debut Game</w:t>
      </w:r>
      <w:r w:rsidRPr="00116477">
        <w:rPr>
          <w:szCs w:val="19"/>
          <w:lang w:val="en-US"/>
        </w:rPr>
        <w:t xml:space="preserve">, </w:t>
      </w:r>
      <w:r w:rsidRPr="0086388E">
        <w:rPr>
          <w:i/>
          <w:szCs w:val="19"/>
          <w:lang w:val="en-US"/>
        </w:rPr>
        <w:t>Game Innovation</w:t>
      </w:r>
      <w:r w:rsidRPr="00116477">
        <w:rPr>
          <w:szCs w:val="19"/>
          <w:lang w:val="en-US"/>
        </w:rPr>
        <w:t xml:space="preserve"> and </w:t>
      </w:r>
      <w:r w:rsidRPr="0086388E">
        <w:rPr>
          <w:i/>
          <w:szCs w:val="19"/>
          <w:lang w:val="en-US"/>
        </w:rPr>
        <w:t>Mobile &amp; Handheld</w:t>
      </w:r>
      <w:r w:rsidRPr="00116477">
        <w:rPr>
          <w:szCs w:val="19"/>
          <w:lang w:val="en-US"/>
        </w:rPr>
        <w:t xml:space="preserve"> categories.</w:t>
      </w:r>
    </w:p>
    <w:p w:rsidR="00116477" w:rsidRDefault="00116477" w:rsidP="00AE1826">
      <w:pPr>
        <w:spacing w:before="240" w:after="120"/>
        <w:jc w:val="both"/>
        <w:rPr>
          <w:szCs w:val="19"/>
          <w:lang w:val="en-US"/>
        </w:rPr>
      </w:pPr>
      <w:r>
        <w:rPr>
          <w:szCs w:val="19"/>
          <w:lang w:val="en-US"/>
        </w:rPr>
        <w:t xml:space="preserve">Futuristic sports-action game </w:t>
      </w:r>
      <w:r w:rsidRPr="0086388E">
        <w:rPr>
          <w:b/>
          <w:szCs w:val="19"/>
          <w:lang w:val="en-US"/>
        </w:rPr>
        <w:t>Rocket League</w:t>
      </w:r>
      <w:r>
        <w:rPr>
          <w:szCs w:val="19"/>
          <w:lang w:val="en-US"/>
        </w:rPr>
        <w:t xml:space="preserve"> </w:t>
      </w:r>
      <w:r w:rsidR="0086388E">
        <w:rPr>
          <w:szCs w:val="19"/>
          <w:lang w:val="en-US"/>
        </w:rPr>
        <w:t>fought off strong competition acros</w:t>
      </w:r>
      <w:r w:rsidR="00336E7A">
        <w:rPr>
          <w:szCs w:val="19"/>
          <w:lang w:val="en-US"/>
        </w:rPr>
        <w:t>s three categories to win BAFTA</w:t>
      </w:r>
      <w:r w:rsidR="0086388E">
        <w:rPr>
          <w:szCs w:val="19"/>
          <w:lang w:val="en-US"/>
        </w:rPr>
        <w:t xml:space="preserve">s for </w:t>
      </w:r>
      <w:r w:rsidR="0086388E" w:rsidRPr="0086388E">
        <w:rPr>
          <w:i/>
          <w:szCs w:val="19"/>
          <w:lang w:val="en-US"/>
        </w:rPr>
        <w:t>Family Game</w:t>
      </w:r>
      <w:r w:rsidR="0086388E">
        <w:rPr>
          <w:szCs w:val="19"/>
          <w:lang w:val="en-US"/>
        </w:rPr>
        <w:t xml:space="preserve">, </w:t>
      </w:r>
      <w:r w:rsidR="0086388E" w:rsidRPr="0086388E">
        <w:rPr>
          <w:i/>
          <w:szCs w:val="19"/>
          <w:lang w:val="en-US"/>
        </w:rPr>
        <w:t>Multiplayer</w:t>
      </w:r>
      <w:r w:rsidR="0086388E">
        <w:rPr>
          <w:szCs w:val="19"/>
          <w:lang w:val="en-US"/>
        </w:rPr>
        <w:t xml:space="preserve"> and </w:t>
      </w:r>
      <w:r w:rsidR="0086388E" w:rsidRPr="0086388E">
        <w:rPr>
          <w:i/>
          <w:szCs w:val="19"/>
          <w:lang w:val="en-US"/>
        </w:rPr>
        <w:t>Sport</w:t>
      </w:r>
      <w:r w:rsidR="0086388E">
        <w:rPr>
          <w:szCs w:val="19"/>
          <w:lang w:val="en-US"/>
        </w:rPr>
        <w:t xml:space="preserve">.  </w:t>
      </w:r>
    </w:p>
    <w:p w:rsidR="009D6FDA" w:rsidRDefault="00F97FFB" w:rsidP="00AE1826">
      <w:pPr>
        <w:spacing w:before="240" w:after="120"/>
        <w:jc w:val="both"/>
        <w:rPr>
          <w:szCs w:val="19"/>
          <w:lang w:val="en-US"/>
        </w:rPr>
      </w:pPr>
      <w:r w:rsidRPr="00CC641C">
        <w:rPr>
          <w:szCs w:val="19"/>
          <w:lang w:val="en-US"/>
        </w:rPr>
        <w:t>Anime</w:t>
      </w:r>
      <w:r w:rsidR="00336E7A">
        <w:rPr>
          <w:szCs w:val="19"/>
          <w:lang w:val="en-US"/>
        </w:rPr>
        <w:t>-</w:t>
      </w:r>
      <w:r w:rsidRPr="00CC641C">
        <w:rPr>
          <w:szCs w:val="19"/>
          <w:lang w:val="en-US"/>
        </w:rPr>
        <w:t xml:space="preserve">inspired </w:t>
      </w:r>
      <w:r w:rsidR="0039348B" w:rsidRPr="00CC641C">
        <w:rPr>
          <w:b/>
          <w:szCs w:val="19"/>
          <w:lang w:val="en-US"/>
        </w:rPr>
        <w:t>Ori and the Blind Forest</w:t>
      </w:r>
      <w:r w:rsidR="0039348B" w:rsidRPr="00CC641C">
        <w:rPr>
          <w:szCs w:val="19"/>
          <w:lang w:val="en-US"/>
        </w:rPr>
        <w:t xml:space="preserve"> </w:t>
      </w:r>
      <w:r w:rsidRPr="00CC641C">
        <w:rPr>
          <w:szCs w:val="19"/>
          <w:lang w:val="en-US"/>
        </w:rPr>
        <w:t xml:space="preserve">won the BAFTA for </w:t>
      </w:r>
      <w:r w:rsidR="0039348B" w:rsidRPr="00CC641C">
        <w:rPr>
          <w:i/>
          <w:szCs w:val="19"/>
          <w:lang w:val="en-US"/>
        </w:rPr>
        <w:t xml:space="preserve">Artistic </w:t>
      </w:r>
      <w:r w:rsidRPr="00CC641C">
        <w:rPr>
          <w:i/>
          <w:szCs w:val="19"/>
          <w:lang w:val="en-US"/>
        </w:rPr>
        <w:t>Achievement</w:t>
      </w:r>
      <w:r w:rsidRPr="00CC641C">
        <w:rPr>
          <w:szCs w:val="19"/>
          <w:lang w:val="en-US"/>
        </w:rPr>
        <w:t>.</w:t>
      </w:r>
      <w:r>
        <w:rPr>
          <w:szCs w:val="19"/>
          <w:lang w:val="en-US"/>
        </w:rPr>
        <w:t xml:space="preserve"> </w:t>
      </w:r>
      <w:r w:rsidR="0039348B" w:rsidRPr="0039348B">
        <w:rPr>
          <w:b/>
          <w:szCs w:val="19"/>
          <w:lang w:val="en-US"/>
        </w:rPr>
        <w:t>Batman</w:t>
      </w:r>
      <w:r w:rsidR="0039348B">
        <w:rPr>
          <w:b/>
          <w:szCs w:val="19"/>
          <w:lang w:val="en-US"/>
        </w:rPr>
        <w:t>:</w:t>
      </w:r>
      <w:r w:rsidR="0039348B" w:rsidRPr="0039348B">
        <w:rPr>
          <w:b/>
          <w:szCs w:val="19"/>
          <w:lang w:val="en-US"/>
        </w:rPr>
        <w:t xml:space="preserve"> </w:t>
      </w:r>
      <w:proofErr w:type="spellStart"/>
      <w:r w:rsidR="0039348B" w:rsidRPr="0039348B">
        <w:rPr>
          <w:b/>
          <w:szCs w:val="19"/>
          <w:lang w:val="en-US"/>
        </w:rPr>
        <w:t>Arkham</w:t>
      </w:r>
      <w:proofErr w:type="spellEnd"/>
      <w:r w:rsidR="0039348B" w:rsidRPr="0039348B">
        <w:rPr>
          <w:b/>
          <w:szCs w:val="19"/>
          <w:lang w:val="en-US"/>
        </w:rPr>
        <w:t xml:space="preserve"> Knight</w:t>
      </w:r>
      <w:r w:rsidR="0039348B">
        <w:rPr>
          <w:szCs w:val="19"/>
          <w:lang w:val="en-US"/>
        </w:rPr>
        <w:t>, the fourth</w:t>
      </w:r>
      <w:r w:rsidR="0039348B" w:rsidRPr="0039348B">
        <w:rPr>
          <w:szCs w:val="19"/>
          <w:lang w:val="en-US"/>
        </w:rPr>
        <w:t xml:space="preserve"> installment in the </w:t>
      </w:r>
      <w:r w:rsidR="00336E7A">
        <w:rPr>
          <w:szCs w:val="19"/>
          <w:lang w:val="en-US"/>
        </w:rPr>
        <w:t>multi-BAFTA-</w:t>
      </w:r>
      <w:r w:rsidR="0039348B">
        <w:rPr>
          <w:szCs w:val="19"/>
          <w:lang w:val="en-US"/>
        </w:rPr>
        <w:t xml:space="preserve">winning </w:t>
      </w:r>
      <w:r w:rsidR="0039348B" w:rsidRPr="0039348B">
        <w:rPr>
          <w:szCs w:val="19"/>
          <w:lang w:val="en-US"/>
        </w:rPr>
        <w:t xml:space="preserve">Batman: </w:t>
      </w:r>
      <w:proofErr w:type="spellStart"/>
      <w:r w:rsidR="0039348B" w:rsidRPr="0039348B">
        <w:rPr>
          <w:szCs w:val="19"/>
          <w:lang w:val="en-US"/>
        </w:rPr>
        <w:t>Arkham</w:t>
      </w:r>
      <w:proofErr w:type="spellEnd"/>
      <w:r w:rsidR="0039348B" w:rsidRPr="0039348B">
        <w:rPr>
          <w:szCs w:val="19"/>
          <w:lang w:val="en-US"/>
        </w:rPr>
        <w:t xml:space="preserve"> series, collected the award for </w:t>
      </w:r>
      <w:r w:rsidR="00AE7A8E">
        <w:rPr>
          <w:i/>
          <w:szCs w:val="19"/>
          <w:lang w:val="en-US"/>
        </w:rPr>
        <w:t xml:space="preserve">British </w:t>
      </w:r>
      <w:r w:rsidR="0039348B" w:rsidRPr="0039348B">
        <w:rPr>
          <w:i/>
          <w:szCs w:val="19"/>
          <w:lang w:val="en-US"/>
        </w:rPr>
        <w:t>Game</w:t>
      </w:r>
      <w:r w:rsidR="00AE7A8E">
        <w:rPr>
          <w:i/>
          <w:szCs w:val="19"/>
          <w:lang w:val="en-US"/>
        </w:rPr>
        <w:t>,</w:t>
      </w:r>
      <w:r>
        <w:rPr>
          <w:szCs w:val="19"/>
          <w:lang w:val="en-US"/>
        </w:rPr>
        <w:t xml:space="preserve"> </w:t>
      </w:r>
      <w:r w:rsidR="00336E7A">
        <w:rPr>
          <w:szCs w:val="19"/>
          <w:lang w:val="en-US"/>
        </w:rPr>
        <w:t>while the</w:t>
      </w:r>
      <w:r>
        <w:rPr>
          <w:szCs w:val="19"/>
          <w:lang w:val="en-US"/>
        </w:rPr>
        <w:t xml:space="preserve"> </w:t>
      </w:r>
      <w:r w:rsidR="00336E7A">
        <w:rPr>
          <w:szCs w:val="19"/>
          <w:lang w:val="en-US"/>
        </w:rPr>
        <w:t>Gothic-</w:t>
      </w:r>
      <w:r w:rsidR="006827B6">
        <w:rPr>
          <w:szCs w:val="19"/>
          <w:lang w:val="en-US"/>
        </w:rPr>
        <w:t>i</w:t>
      </w:r>
      <w:r w:rsidR="00336E7A">
        <w:rPr>
          <w:szCs w:val="19"/>
          <w:lang w:val="en-US"/>
        </w:rPr>
        <w:t>nspired action role-</w:t>
      </w:r>
      <w:r>
        <w:rPr>
          <w:szCs w:val="19"/>
          <w:lang w:val="en-US"/>
        </w:rPr>
        <w:t>playing game,</w:t>
      </w:r>
      <w:r w:rsidR="006827B6">
        <w:rPr>
          <w:szCs w:val="19"/>
          <w:lang w:val="en-US"/>
        </w:rPr>
        <w:t xml:space="preserve"> </w:t>
      </w:r>
      <w:proofErr w:type="spellStart"/>
      <w:r w:rsidR="006827B6" w:rsidRPr="006827B6">
        <w:rPr>
          <w:b/>
          <w:szCs w:val="19"/>
          <w:lang w:val="en-US"/>
        </w:rPr>
        <w:t>Bloodborne</w:t>
      </w:r>
      <w:proofErr w:type="spellEnd"/>
      <w:r>
        <w:rPr>
          <w:szCs w:val="19"/>
          <w:lang w:val="en-US"/>
        </w:rPr>
        <w:t>,</w:t>
      </w:r>
      <w:r w:rsidR="006827B6">
        <w:rPr>
          <w:szCs w:val="19"/>
          <w:lang w:val="en-US"/>
        </w:rPr>
        <w:t xml:space="preserve"> won the </w:t>
      </w:r>
      <w:r w:rsidR="006827B6" w:rsidRPr="006827B6">
        <w:rPr>
          <w:i/>
          <w:szCs w:val="19"/>
          <w:lang w:val="en-US"/>
        </w:rPr>
        <w:t>Game Design</w:t>
      </w:r>
      <w:r w:rsidR="006827B6">
        <w:rPr>
          <w:szCs w:val="19"/>
          <w:lang w:val="en-US"/>
        </w:rPr>
        <w:t xml:space="preserve"> category.</w:t>
      </w:r>
    </w:p>
    <w:p w:rsidR="006827B6" w:rsidRPr="006827B6" w:rsidRDefault="006827B6" w:rsidP="00AE1826">
      <w:pPr>
        <w:spacing w:before="240" w:after="120"/>
        <w:jc w:val="both"/>
        <w:rPr>
          <w:szCs w:val="19"/>
          <w:lang w:val="en-US"/>
        </w:rPr>
      </w:pPr>
      <w:r>
        <w:rPr>
          <w:szCs w:val="19"/>
          <w:lang w:val="en-US"/>
        </w:rPr>
        <w:t xml:space="preserve">Interactive survival horror title </w:t>
      </w:r>
      <w:r w:rsidRPr="006827B6">
        <w:rPr>
          <w:b/>
          <w:szCs w:val="19"/>
          <w:lang w:val="en-US"/>
        </w:rPr>
        <w:t>Until Dawn</w:t>
      </w:r>
      <w:r>
        <w:rPr>
          <w:szCs w:val="19"/>
          <w:lang w:val="en-US"/>
        </w:rPr>
        <w:t xml:space="preserve"> picked up the BAFTA for </w:t>
      </w:r>
      <w:r w:rsidRPr="006827B6">
        <w:rPr>
          <w:i/>
          <w:szCs w:val="19"/>
          <w:lang w:val="en-US"/>
        </w:rPr>
        <w:t>Original Property</w:t>
      </w:r>
      <w:r>
        <w:rPr>
          <w:szCs w:val="19"/>
          <w:lang w:val="en-US"/>
        </w:rPr>
        <w:t xml:space="preserve">, while </w:t>
      </w:r>
      <w:r w:rsidRPr="006827B6">
        <w:rPr>
          <w:b/>
          <w:szCs w:val="19"/>
          <w:lang w:val="en-US"/>
        </w:rPr>
        <w:t>Prison Architect</w:t>
      </w:r>
      <w:r>
        <w:rPr>
          <w:szCs w:val="19"/>
          <w:lang w:val="en-US"/>
        </w:rPr>
        <w:t xml:space="preserve">, a construction and management sim where the player takes control of </w:t>
      </w:r>
      <w:proofErr w:type="gramStart"/>
      <w:r>
        <w:rPr>
          <w:szCs w:val="19"/>
          <w:lang w:val="en-US"/>
        </w:rPr>
        <w:t>their own</w:t>
      </w:r>
      <w:proofErr w:type="gramEnd"/>
      <w:r>
        <w:rPr>
          <w:szCs w:val="19"/>
          <w:lang w:val="en-US"/>
        </w:rPr>
        <w:t xml:space="preserve"> prison, won the </w:t>
      </w:r>
      <w:r w:rsidRPr="006827B6">
        <w:rPr>
          <w:i/>
          <w:szCs w:val="19"/>
          <w:lang w:val="en-US"/>
        </w:rPr>
        <w:t>Persistent Game</w:t>
      </w:r>
      <w:r>
        <w:rPr>
          <w:szCs w:val="19"/>
          <w:lang w:val="en-US"/>
        </w:rPr>
        <w:t xml:space="preserve"> award. The BAFTA for </w:t>
      </w:r>
      <w:r w:rsidRPr="00CC641C">
        <w:rPr>
          <w:i/>
          <w:szCs w:val="19"/>
          <w:lang w:val="en-US"/>
        </w:rPr>
        <w:t>Story</w:t>
      </w:r>
      <w:r>
        <w:rPr>
          <w:szCs w:val="19"/>
          <w:lang w:val="en-US"/>
        </w:rPr>
        <w:t xml:space="preserve"> was won by </w:t>
      </w:r>
      <w:r w:rsidRPr="006827B6">
        <w:rPr>
          <w:b/>
          <w:szCs w:val="19"/>
          <w:lang w:val="en-US"/>
        </w:rPr>
        <w:t>Life is Strange</w:t>
      </w:r>
      <w:r>
        <w:rPr>
          <w:szCs w:val="19"/>
          <w:lang w:val="en-US"/>
        </w:rPr>
        <w:t>, an episodic adventure that</w:t>
      </w:r>
      <w:r w:rsidR="00336E7A">
        <w:rPr>
          <w:szCs w:val="19"/>
          <w:lang w:val="en-US"/>
        </w:rPr>
        <w:t xml:space="preserve"> set out to </w:t>
      </w:r>
      <w:proofErr w:type="spellStart"/>
      <w:r w:rsidR="00336E7A">
        <w:rPr>
          <w:szCs w:val="19"/>
          <w:lang w:val="en-US"/>
        </w:rPr>
        <w:t>revolutionise</w:t>
      </w:r>
      <w:proofErr w:type="spellEnd"/>
      <w:r w:rsidR="00336E7A">
        <w:rPr>
          <w:szCs w:val="19"/>
          <w:lang w:val="en-US"/>
        </w:rPr>
        <w:t xml:space="preserve"> story-</w:t>
      </w:r>
      <w:r>
        <w:rPr>
          <w:szCs w:val="19"/>
          <w:lang w:val="en-US"/>
        </w:rPr>
        <w:t xml:space="preserve">based choice and consequence games. </w:t>
      </w:r>
    </w:p>
    <w:p w:rsidR="00DC7287" w:rsidRDefault="00131C86" w:rsidP="00EF04CA">
      <w:pPr>
        <w:spacing w:before="240" w:after="120"/>
        <w:jc w:val="both"/>
        <w:rPr>
          <w:szCs w:val="19"/>
          <w:lang w:val="en-US"/>
        </w:rPr>
      </w:pPr>
      <w:r w:rsidRPr="00DC7287">
        <w:rPr>
          <w:szCs w:val="19"/>
          <w:lang w:val="en-US"/>
        </w:rPr>
        <w:t xml:space="preserve">The </w:t>
      </w:r>
      <w:r w:rsidRPr="00DC7287">
        <w:rPr>
          <w:i/>
          <w:szCs w:val="19"/>
          <w:lang w:val="en-US"/>
        </w:rPr>
        <w:t>AMD eSports Audience Award</w:t>
      </w:r>
      <w:r w:rsidRPr="00DC7287">
        <w:rPr>
          <w:szCs w:val="19"/>
          <w:lang w:val="en-US"/>
        </w:rPr>
        <w:t xml:space="preserve"> was </w:t>
      </w:r>
      <w:r w:rsidR="00F97FFB" w:rsidRPr="00DC7287">
        <w:rPr>
          <w:szCs w:val="19"/>
          <w:lang w:val="en-US"/>
        </w:rPr>
        <w:t xml:space="preserve">won by </w:t>
      </w:r>
      <w:r w:rsidR="00547328" w:rsidRPr="00F11E08">
        <w:rPr>
          <w:b/>
          <w:szCs w:val="19"/>
          <w:lang w:val="en-US"/>
        </w:rPr>
        <w:t>SMITE</w:t>
      </w:r>
      <w:r w:rsidR="00DC7287">
        <w:rPr>
          <w:szCs w:val="19"/>
          <w:lang w:val="en-US"/>
        </w:rPr>
        <w:t xml:space="preserve">, </w:t>
      </w:r>
      <w:r w:rsidR="00AE7A8E">
        <w:rPr>
          <w:szCs w:val="19"/>
          <w:lang w:val="en-US"/>
        </w:rPr>
        <w:t>seeing off</w:t>
      </w:r>
      <w:r w:rsidR="00DC7287">
        <w:rPr>
          <w:szCs w:val="19"/>
          <w:lang w:val="en-US"/>
        </w:rPr>
        <w:t xml:space="preserve"> competition from Call of Duty: Black Ops 3, Counter-Strike: Global Offensive, </w:t>
      </w:r>
      <w:proofErr w:type="spellStart"/>
      <w:r w:rsidR="00DC7287">
        <w:rPr>
          <w:szCs w:val="19"/>
          <w:lang w:val="en-US"/>
        </w:rPr>
        <w:t>Dota</w:t>
      </w:r>
      <w:proofErr w:type="spellEnd"/>
      <w:r w:rsidR="00DC7287">
        <w:rPr>
          <w:szCs w:val="19"/>
          <w:lang w:val="en-US"/>
        </w:rPr>
        <w:t xml:space="preserve"> 2, Heart</w:t>
      </w:r>
      <w:r w:rsidR="0084262B">
        <w:rPr>
          <w:szCs w:val="19"/>
          <w:lang w:val="en-US"/>
        </w:rPr>
        <w:t>hstone: Heroes of Warcraft and L</w:t>
      </w:r>
      <w:r w:rsidR="00DC7287">
        <w:rPr>
          <w:szCs w:val="19"/>
          <w:lang w:val="en-US"/>
        </w:rPr>
        <w:t xml:space="preserve">eague of Legends. </w:t>
      </w:r>
    </w:p>
    <w:p w:rsidR="00EF04CA" w:rsidRPr="009A07AB" w:rsidRDefault="00EF04CA" w:rsidP="00EF04CA">
      <w:pPr>
        <w:spacing w:before="240" w:after="120"/>
        <w:jc w:val="both"/>
        <w:rPr>
          <w:i/>
          <w:szCs w:val="19"/>
          <w:lang w:val="en-US"/>
        </w:rPr>
      </w:pPr>
      <w:r w:rsidRPr="006827B6">
        <w:rPr>
          <w:szCs w:val="19"/>
          <w:lang w:val="en-US"/>
        </w:rPr>
        <w:t>Showcasing the best in young games development and design talent,</w:t>
      </w:r>
      <w:r w:rsidR="003A5A72" w:rsidRPr="006827B6">
        <w:rPr>
          <w:szCs w:val="19"/>
          <w:lang w:val="en-US"/>
        </w:rPr>
        <w:t xml:space="preserve"> </w:t>
      </w:r>
      <w:r w:rsidR="00F11E08" w:rsidRPr="006827B6">
        <w:rPr>
          <w:szCs w:val="19"/>
          <w:lang w:val="en-US"/>
        </w:rPr>
        <w:t xml:space="preserve">the </w:t>
      </w:r>
      <w:r w:rsidR="00F11E08" w:rsidRPr="006827B6">
        <w:rPr>
          <w:i/>
          <w:szCs w:val="19"/>
          <w:lang w:val="en-US"/>
        </w:rPr>
        <w:t>BAFTA Ones to Watch Award in association with Dare to be Digital</w:t>
      </w:r>
      <w:r w:rsidR="00F11E08">
        <w:rPr>
          <w:i/>
          <w:szCs w:val="19"/>
          <w:lang w:val="en-US"/>
        </w:rPr>
        <w:t xml:space="preserve"> </w:t>
      </w:r>
      <w:r w:rsidR="00F11E08">
        <w:rPr>
          <w:szCs w:val="19"/>
          <w:lang w:val="en-US"/>
        </w:rPr>
        <w:t xml:space="preserve">was won by </w:t>
      </w:r>
      <w:r w:rsidR="006827B6" w:rsidRPr="006827B6">
        <w:rPr>
          <w:b/>
          <w:szCs w:val="19"/>
          <w:lang w:val="en-US"/>
        </w:rPr>
        <w:t>SUNDOWN</w:t>
      </w:r>
      <w:r w:rsidR="0036117E" w:rsidRPr="006827B6">
        <w:rPr>
          <w:szCs w:val="19"/>
          <w:lang w:val="en-US"/>
        </w:rPr>
        <w:t>,</w:t>
      </w:r>
      <w:r w:rsidR="0036117E" w:rsidRPr="006827B6">
        <w:rPr>
          <w:b/>
          <w:szCs w:val="19"/>
          <w:lang w:val="en-US"/>
        </w:rPr>
        <w:t xml:space="preserve"> </w:t>
      </w:r>
      <w:r w:rsidR="0036117E" w:rsidRPr="006827B6">
        <w:rPr>
          <w:szCs w:val="19"/>
          <w:lang w:val="en-US"/>
        </w:rPr>
        <w:t xml:space="preserve">a </w:t>
      </w:r>
      <w:r w:rsidR="00131C86">
        <w:rPr>
          <w:szCs w:val="19"/>
          <w:lang w:val="en-US"/>
        </w:rPr>
        <w:t xml:space="preserve">multiplayer stealth </w:t>
      </w:r>
      <w:r w:rsidR="0036117E" w:rsidRPr="006827B6">
        <w:rPr>
          <w:szCs w:val="19"/>
          <w:lang w:val="en-US"/>
        </w:rPr>
        <w:t>game</w:t>
      </w:r>
      <w:r w:rsidR="0036117E" w:rsidRPr="006827B6">
        <w:rPr>
          <w:i/>
          <w:szCs w:val="19"/>
          <w:lang w:val="en-US"/>
        </w:rPr>
        <w:t xml:space="preserve"> </w:t>
      </w:r>
      <w:r w:rsidR="0036117E" w:rsidRPr="006827B6">
        <w:rPr>
          <w:szCs w:val="19"/>
          <w:lang w:val="en-US"/>
        </w:rPr>
        <w:t>created by a team of</w:t>
      </w:r>
      <w:r w:rsidR="00F11E08">
        <w:rPr>
          <w:szCs w:val="19"/>
          <w:lang w:val="en-US"/>
        </w:rPr>
        <w:t xml:space="preserve"> student developers from the US.</w:t>
      </w:r>
      <w:r w:rsidR="00EA349C" w:rsidRPr="006827B6">
        <w:rPr>
          <w:szCs w:val="19"/>
          <w:lang w:val="en-US"/>
        </w:rPr>
        <w:t xml:space="preserve"> </w:t>
      </w:r>
    </w:p>
    <w:p w:rsidR="00E44CCF" w:rsidRDefault="008D2671" w:rsidP="00E33953">
      <w:pPr>
        <w:spacing w:before="240" w:after="120"/>
        <w:jc w:val="both"/>
        <w:rPr>
          <w:szCs w:val="19"/>
          <w:lang w:val="en-US"/>
        </w:rPr>
      </w:pPr>
      <w:r w:rsidRPr="00DC7287">
        <w:rPr>
          <w:szCs w:val="19"/>
          <w:lang w:val="en-US"/>
        </w:rPr>
        <w:lastRenderedPageBreak/>
        <w:t>The Fellowship</w:t>
      </w:r>
      <w:r w:rsidR="00C808D9">
        <w:rPr>
          <w:szCs w:val="19"/>
          <w:lang w:val="en-US"/>
        </w:rPr>
        <w:t>,</w:t>
      </w:r>
      <w:r w:rsidR="00BC360A">
        <w:rPr>
          <w:szCs w:val="19"/>
          <w:lang w:val="en-US"/>
        </w:rPr>
        <w:t xml:space="preserve"> the highest accolade the Academy </w:t>
      </w:r>
      <w:r w:rsidR="00BC360A" w:rsidRPr="00DC7287">
        <w:rPr>
          <w:szCs w:val="19"/>
          <w:lang w:val="en-US"/>
        </w:rPr>
        <w:t>can</w:t>
      </w:r>
      <w:r w:rsidR="00BC360A">
        <w:rPr>
          <w:szCs w:val="19"/>
          <w:lang w:val="en-US"/>
        </w:rPr>
        <w:t xml:space="preserve"> bestow</w:t>
      </w:r>
      <w:r w:rsidR="00C808D9">
        <w:rPr>
          <w:szCs w:val="19"/>
          <w:lang w:val="en-US"/>
        </w:rPr>
        <w:t>,</w:t>
      </w:r>
      <w:r w:rsidR="00BC360A">
        <w:rPr>
          <w:szCs w:val="19"/>
          <w:lang w:val="en-US"/>
        </w:rPr>
        <w:t xml:space="preserve"> </w:t>
      </w:r>
      <w:r w:rsidRPr="00DC7287">
        <w:rPr>
          <w:szCs w:val="19"/>
          <w:lang w:val="en-US"/>
        </w:rPr>
        <w:t>was presented to</w:t>
      </w:r>
      <w:r w:rsidRPr="00DC7287">
        <w:rPr>
          <w:b/>
          <w:szCs w:val="19"/>
          <w:lang w:val="en-US"/>
        </w:rPr>
        <w:t xml:space="preserve"> </w:t>
      </w:r>
      <w:r w:rsidR="00126362" w:rsidRPr="00DC7287">
        <w:rPr>
          <w:b/>
          <w:szCs w:val="19"/>
          <w:lang w:val="en-US"/>
        </w:rPr>
        <w:t>John Carmack</w:t>
      </w:r>
      <w:r w:rsidR="00BC360A">
        <w:rPr>
          <w:b/>
          <w:szCs w:val="19"/>
          <w:lang w:val="en-US"/>
        </w:rPr>
        <w:t>,</w:t>
      </w:r>
      <w:r w:rsidR="0036117E" w:rsidRPr="00DC7287">
        <w:rPr>
          <w:b/>
          <w:szCs w:val="19"/>
          <w:lang w:val="en-US"/>
        </w:rPr>
        <w:t xml:space="preserve"> </w:t>
      </w:r>
      <w:r w:rsidR="00F11E08">
        <w:rPr>
          <w:szCs w:val="19"/>
        </w:rPr>
        <w:t xml:space="preserve">a leading </w:t>
      </w:r>
      <w:r w:rsidR="00AE7A8E">
        <w:rPr>
          <w:szCs w:val="19"/>
        </w:rPr>
        <w:t>figure</w:t>
      </w:r>
      <w:r w:rsidR="00F11E08">
        <w:rPr>
          <w:szCs w:val="19"/>
        </w:rPr>
        <w:t xml:space="preserve"> within co</w:t>
      </w:r>
      <w:r w:rsidR="009511BC">
        <w:rPr>
          <w:szCs w:val="19"/>
        </w:rPr>
        <w:t>mputer and game engineering and</w:t>
      </w:r>
      <w:r w:rsidR="00F11E08">
        <w:rPr>
          <w:szCs w:val="19"/>
        </w:rPr>
        <w:t xml:space="preserve"> one</w:t>
      </w:r>
      <w:r w:rsidR="009511BC">
        <w:rPr>
          <w:szCs w:val="19"/>
        </w:rPr>
        <w:t xml:space="preserve"> of the pioneers of 3D graphics</w:t>
      </w:r>
      <w:r w:rsidR="00BC360A">
        <w:rPr>
          <w:szCs w:val="19"/>
        </w:rPr>
        <w:t>,</w:t>
      </w:r>
      <w:r w:rsidR="009511BC">
        <w:rPr>
          <w:szCs w:val="19"/>
        </w:rPr>
        <w:t xml:space="preserve"> </w:t>
      </w:r>
      <w:r w:rsidR="00597A2D" w:rsidRPr="00DC7287">
        <w:rPr>
          <w:szCs w:val="19"/>
          <w:lang w:val="en-US"/>
        </w:rPr>
        <w:t xml:space="preserve">for </w:t>
      </w:r>
      <w:r w:rsidR="004736D4" w:rsidRPr="00DC7287">
        <w:rPr>
          <w:szCs w:val="19"/>
          <w:lang w:val="en-US"/>
        </w:rPr>
        <w:t>his</w:t>
      </w:r>
      <w:r w:rsidR="00597A2D" w:rsidRPr="00DC7287">
        <w:rPr>
          <w:szCs w:val="19"/>
          <w:lang w:val="en-US"/>
        </w:rPr>
        <w:t xml:space="preserve"> outstanding and exceptiona</w:t>
      </w:r>
      <w:r w:rsidR="00814DD2" w:rsidRPr="00DC7287">
        <w:rPr>
          <w:szCs w:val="19"/>
          <w:lang w:val="en-US"/>
        </w:rPr>
        <w:t xml:space="preserve">l creative contribution to the </w:t>
      </w:r>
      <w:r w:rsidR="00B403F8" w:rsidRPr="00DC7287">
        <w:rPr>
          <w:szCs w:val="19"/>
          <w:lang w:val="en-US"/>
        </w:rPr>
        <w:t>industry.</w:t>
      </w:r>
      <w:r w:rsidR="00F11E08">
        <w:rPr>
          <w:szCs w:val="19"/>
          <w:lang w:val="en-US"/>
        </w:rPr>
        <w:t xml:space="preserve"> </w:t>
      </w:r>
    </w:p>
    <w:p w:rsidR="0036117E" w:rsidRDefault="0036117E" w:rsidP="0036117E">
      <w:pPr>
        <w:rPr>
          <w:color w:val="12274C"/>
          <w:lang w:val="en-US" w:eastAsia="en-GB"/>
        </w:rPr>
      </w:pPr>
      <w:r>
        <w:t xml:space="preserve">The </w:t>
      </w:r>
      <w:r>
        <w:rPr>
          <w:szCs w:val="19"/>
          <w:lang w:val="en-US"/>
        </w:rPr>
        <w:t xml:space="preserve">ceremony was </w:t>
      </w:r>
      <w:r w:rsidR="00AE7A8E">
        <w:rPr>
          <w:szCs w:val="19"/>
        </w:rPr>
        <w:t>streamed live</w:t>
      </w:r>
      <w:r>
        <w:rPr>
          <w:szCs w:val="19"/>
        </w:rPr>
        <w:t xml:space="preserve"> at </w:t>
      </w:r>
      <w:hyperlink r:id="rId9" w:history="1">
        <w:r w:rsidRPr="00455C77">
          <w:rPr>
            <w:rStyle w:val="Hyperlink"/>
            <w:szCs w:val="19"/>
          </w:rPr>
          <w:t>Twitch.tv</w:t>
        </w:r>
      </w:hyperlink>
      <w:r>
        <w:rPr>
          <w:szCs w:val="19"/>
        </w:rPr>
        <w:t xml:space="preserve">. </w:t>
      </w:r>
      <w:r>
        <w:rPr>
          <w:iCs/>
        </w:rPr>
        <w:t xml:space="preserve">BAFTA’s website, </w:t>
      </w:r>
      <w:hyperlink r:id="rId10" w:history="1">
        <w:r>
          <w:rPr>
            <w:rStyle w:val="Hyperlink"/>
            <w:lang w:val="en-US" w:eastAsia="en-GB"/>
          </w:rPr>
          <w:t>www.bafta.org</w:t>
        </w:r>
      </w:hyperlink>
      <w:r>
        <w:rPr>
          <w:color w:val="0000FF"/>
          <w:lang w:eastAsia="en-GB"/>
        </w:rPr>
        <w:t xml:space="preserve">, </w:t>
      </w:r>
      <w:r>
        <w:rPr>
          <w:lang w:val="en-US" w:eastAsia="en-GB"/>
        </w:rPr>
        <w:t xml:space="preserve">features red carpet highlights, photography and winners’ interviews, </w:t>
      </w:r>
      <w:r w:rsidR="00BC360A">
        <w:rPr>
          <w:lang w:val="en-US" w:eastAsia="en-GB"/>
        </w:rPr>
        <w:t xml:space="preserve">and dedicated coverage is available on </w:t>
      </w:r>
      <w:r>
        <w:rPr>
          <w:lang w:val="en-US" w:eastAsia="en-GB"/>
        </w:rPr>
        <w:t>social networks including Facebook (</w:t>
      </w:r>
      <w:hyperlink r:id="rId11" w:history="1">
        <w:r>
          <w:rPr>
            <w:rStyle w:val="Hyperlink"/>
            <w:lang w:val="en-US" w:eastAsia="en-GB"/>
          </w:rPr>
          <w:t>/BAFTA</w:t>
        </w:r>
      </w:hyperlink>
      <w:r>
        <w:rPr>
          <w:lang w:val="en-US" w:eastAsia="en-GB"/>
        </w:rPr>
        <w:t xml:space="preserve">), Twitter </w:t>
      </w:r>
      <w:hyperlink r:id="rId12" w:history="1">
        <w:r>
          <w:rPr>
            <w:rStyle w:val="Hyperlink"/>
            <w:lang w:val="en-US" w:eastAsia="en-GB"/>
          </w:rPr>
          <w:t>(@BAFTA</w:t>
        </w:r>
        <w:r>
          <w:rPr>
            <w:rStyle w:val="Hyperlink"/>
          </w:rPr>
          <w:t>Games</w:t>
        </w:r>
      </w:hyperlink>
      <w:r>
        <w:rPr>
          <w:lang w:val="en-US" w:eastAsia="en-GB"/>
        </w:rPr>
        <w:t xml:space="preserve"> / </w:t>
      </w:r>
      <w:hyperlink r:id="rId13" w:history="1">
        <w:r>
          <w:rPr>
            <w:rStyle w:val="Hyperlink"/>
            <w:lang w:val="en-US" w:eastAsia="en-GB"/>
          </w:rPr>
          <w:t>#</w:t>
        </w:r>
        <w:proofErr w:type="spellStart"/>
        <w:r>
          <w:rPr>
            <w:rStyle w:val="Hyperlink"/>
            <w:lang w:val="en-US" w:eastAsia="en-GB"/>
          </w:rPr>
          <w:t>BAFTAGames</w:t>
        </w:r>
        <w:proofErr w:type="spellEnd"/>
      </w:hyperlink>
      <w:r>
        <w:rPr>
          <w:lang w:val="en-US" w:eastAsia="en-GB"/>
        </w:rPr>
        <w:t>), and  </w:t>
      </w:r>
      <w:hyperlink r:id="rId14" w:history="1">
        <w:r>
          <w:rPr>
            <w:rStyle w:val="Hyperlink"/>
            <w:lang w:val="en-US" w:eastAsia="en-GB"/>
          </w:rPr>
          <w:t>Tumblr</w:t>
        </w:r>
        <w:r>
          <w:rPr>
            <w:rStyle w:val="Hyperlink"/>
            <w:lang w:eastAsia="en-GB"/>
          </w:rPr>
          <w:t>.</w:t>
        </w:r>
      </w:hyperlink>
      <w:r>
        <w:rPr>
          <w:color w:val="12274C"/>
          <w:lang w:val="en-US" w:eastAsia="en-GB"/>
        </w:rPr>
        <w:t xml:space="preserve"> </w:t>
      </w:r>
    </w:p>
    <w:p w:rsidR="0036117E" w:rsidRDefault="0036117E" w:rsidP="0036117E">
      <w:pPr>
        <w:rPr>
          <w:color w:val="12274C"/>
          <w:lang w:val="en-US" w:eastAsia="en-GB"/>
        </w:rPr>
      </w:pPr>
    </w:p>
    <w:p w:rsidR="00131C86" w:rsidRDefault="00131C86" w:rsidP="00131C86">
      <w:pPr>
        <w:rPr>
          <w:szCs w:val="19"/>
          <w:lang w:val="en-US"/>
        </w:rPr>
      </w:pPr>
      <w:r w:rsidRPr="00DC7287">
        <w:rPr>
          <w:szCs w:val="19"/>
          <w:lang w:val="en-US"/>
        </w:rPr>
        <w:t xml:space="preserve">The British Academy Games Awards </w:t>
      </w:r>
      <w:r w:rsidR="00BC360A">
        <w:rPr>
          <w:szCs w:val="19"/>
          <w:lang w:val="en-US"/>
        </w:rPr>
        <w:t>is</w:t>
      </w:r>
      <w:r w:rsidRPr="00DC7287">
        <w:rPr>
          <w:szCs w:val="19"/>
          <w:lang w:val="en-US"/>
        </w:rPr>
        <w:t xml:space="preserve"> supported by industry partners Elec</w:t>
      </w:r>
      <w:r w:rsidR="00FD6F71">
        <w:rPr>
          <w:szCs w:val="19"/>
          <w:lang w:val="en-US"/>
        </w:rPr>
        <w:t xml:space="preserve">tronic Arts, </w:t>
      </w:r>
      <w:r w:rsidR="00CC641C">
        <w:rPr>
          <w:szCs w:val="19"/>
          <w:lang w:val="en-US"/>
        </w:rPr>
        <w:t>SEGA Europe Ltd. a</w:t>
      </w:r>
      <w:r w:rsidRPr="00DC7287">
        <w:rPr>
          <w:szCs w:val="19"/>
          <w:lang w:val="en-US"/>
        </w:rPr>
        <w:t xml:space="preserve">nd </w:t>
      </w:r>
      <w:proofErr w:type="spellStart"/>
      <w:r w:rsidRPr="00DC7287">
        <w:rPr>
          <w:szCs w:val="19"/>
          <w:lang w:val="en-US"/>
        </w:rPr>
        <w:t>Ubisoft</w:t>
      </w:r>
      <w:proofErr w:type="spellEnd"/>
      <w:r w:rsidR="00AE7A8E">
        <w:rPr>
          <w:szCs w:val="19"/>
          <w:lang w:val="en-US"/>
        </w:rPr>
        <w:t>,</w:t>
      </w:r>
      <w:r w:rsidRPr="00DC7287">
        <w:rPr>
          <w:szCs w:val="19"/>
          <w:lang w:val="en-US"/>
        </w:rPr>
        <w:t xml:space="preserve"> with ME London by ME Hotels </w:t>
      </w:r>
      <w:r w:rsidR="00CC641C">
        <w:rPr>
          <w:szCs w:val="19"/>
          <w:lang w:val="en-US"/>
        </w:rPr>
        <w:t xml:space="preserve">as </w:t>
      </w:r>
      <w:r w:rsidRPr="00DC7287">
        <w:rPr>
          <w:szCs w:val="19"/>
          <w:lang w:val="en-US"/>
        </w:rPr>
        <w:t>the official hotel partner.</w:t>
      </w:r>
    </w:p>
    <w:p w:rsidR="00131C86" w:rsidRDefault="00131C86" w:rsidP="00131C86">
      <w:pPr>
        <w:rPr>
          <w:color w:val="000000"/>
          <w:szCs w:val="19"/>
        </w:rPr>
      </w:pPr>
    </w:p>
    <w:p w:rsidR="00FD6F71" w:rsidRDefault="00131C86" w:rsidP="00FD6F71">
      <w:pPr>
        <w:rPr>
          <w:color w:val="000000"/>
          <w:szCs w:val="19"/>
        </w:rPr>
      </w:pPr>
      <w:r w:rsidRPr="007B0763">
        <w:rPr>
          <w:color w:val="000000"/>
          <w:szCs w:val="19"/>
        </w:rPr>
        <w:t xml:space="preserve">BAFTA curates a year-round </w:t>
      </w:r>
      <w:r>
        <w:rPr>
          <w:color w:val="000000"/>
          <w:szCs w:val="19"/>
        </w:rPr>
        <w:t xml:space="preserve">global </w:t>
      </w:r>
      <w:r w:rsidRPr="007B0763">
        <w:rPr>
          <w:color w:val="000000"/>
          <w:szCs w:val="19"/>
        </w:rPr>
        <w:t xml:space="preserve">programme of events and initiatives that support the games industry. This includes developer talks, showcases, debates, scholarships and networking, as well as the flagship Games Lecture by an inspirational practitioner. BAFTA Young Game Designers (YGD) gives young people and educators insights into the industry and access to the </w:t>
      </w:r>
      <w:r w:rsidR="00AE7A8E">
        <w:rPr>
          <w:color w:val="000000"/>
          <w:szCs w:val="19"/>
        </w:rPr>
        <w:t xml:space="preserve">brightest </w:t>
      </w:r>
      <w:r w:rsidRPr="007B0763">
        <w:rPr>
          <w:color w:val="000000"/>
          <w:szCs w:val="19"/>
        </w:rPr>
        <w:t xml:space="preserve">creative minds </w:t>
      </w:r>
      <w:r w:rsidR="00AE7A8E">
        <w:rPr>
          <w:color w:val="000000"/>
          <w:szCs w:val="19"/>
        </w:rPr>
        <w:t xml:space="preserve">in </w:t>
      </w:r>
      <w:r w:rsidRPr="007B0763">
        <w:rPr>
          <w:color w:val="000000"/>
          <w:szCs w:val="19"/>
        </w:rPr>
        <w:t xml:space="preserve">games. </w:t>
      </w:r>
      <w:r w:rsidR="00FD6F71">
        <w:rPr>
          <w:color w:val="000000"/>
          <w:szCs w:val="19"/>
        </w:rPr>
        <w:t xml:space="preserve">Applications are now open for </w:t>
      </w:r>
      <w:hyperlink r:id="rId15" w:history="1">
        <w:proofErr w:type="gramStart"/>
        <w:r w:rsidR="00FD6F71">
          <w:rPr>
            <w:rStyle w:val="Hyperlink"/>
            <w:szCs w:val="19"/>
          </w:rPr>
          <w:t>YGD</w:t>
        </w:r>
      </w:hyperlink>
      <w:r w:rsidR="00FD6F71">
        <w:rPr>
          <w:color w:val="000000"/>
          <w:szCs w:val="19"/>
        </w:rPr>
        <w:t xml:space="preserve">, and for </w:t>
      </w:r>
      <w:bookmarkStart w:id="1" w:name="_GoBack"/>
      <w:r w:rsidR="00E66169">
        <w:fldChar w:fldCharType="begin"/>
      </w:r>
      <w:r w:rsidR="00E66169">
        <w:instrText>HYPERLINK "http://www.bafta.org/initiatives/supporting-talent/breakthrough-brits"</w:instrText>
      </w:r>
      <w:r w:rsidR="00E66169">
        <w:fldChar w:fldCharType="separate"/>
      </w:r>
      <w:proofErr w:type="gramEnd"/>
      <w:r w:rsidR="00FD6F71">
        <w:rPr>
          <w:rStyle w:val="Hyperlink"/>
          <w:szCs w:val="19"/>
        </w:rPr>
        <w:t xml:space="preserve"> Breakthrough Brits in partnership with Burberry</w:t>
      </w:r>
      <w:r w:rsidR="00E66169">
        <w:rPr>
          <w:rStyle w:val="Hyperlink"/>
          <w:szCs w:val="19"/>
        </w:rPr>
        <w:fldChar w:fldCharType="end"/>
      </w:r>
      <w:bookmarkEnd w:id="1"/>
      <w:r w:rsidR="00FD6F71">
        <w:rPr>
          <w:color w:val="000000"/>
          <w:szCs w:val="19"/>
        </w:rPr>
        <w:t>, which showca</w:t>
      </w:r>
      <w:r w:rsidR="00380E8D">
        <w:rPr>
          <w:color w:val="000000"/>
          <w:szCs w:val="19"/>
        </w:rPr>
        <w:t>ses up-and-coming games talent.</w:t>
      </w:r>
    </w:p>
    <w:p w:rsidR="0036117E" w:rsidRDefault="0036117E" w:rsidP="0036117E">
      <w:pPr>
        <w:rPr>
          <w:color w:val="000000"/>
          <w:szCs w:val="19"/>
        </w:rPr>
      </w:pPr>
    </w:p>
    <w:p w:rsidR="0078007B" w:rsidRDefault="00B073EE" w:rsidP="000F7FC3">
      <w:pPr>
        <w:rPr>
          <w:color w:val="000000"/>
          <w:szCs w:val="19"/>
        </w:rPr>
      </w:pPr>
      <w:r>
        <w:rPr>
          <w:color w:val="000000"/>
          <w:szCs w:val="19"/>
        </w:rPr>
        <w:t>Applic</w:t>
      </w:r>
      <w:r w:rsidR="00AE7A8E">
        <w:rPr>
          <w:color w:val="000000"/>
          <w:szCs w:val="19"/>
        </w:rPr>
        <w:t>ations are now being taken for games m</w:t>
      </w:r>
      <w:r>
        <w:rPr>
          <w:color w:val="000000"/>
          <w:szCs w:val="19"/>
        </w:rPr>
        <w:t>emberships</w:t>
      </w:r>
      <w:r w:rsidR="00AE7A8E">
        <w:rPr>
          <w:color w:val="000000"/>
          <w:szCs w:val="19"/>
        </w:rPr>
        <w:t xml:space="preserve"> of BAFTA</w:t>
      </w:r>
      <w:r w:rsidR="0078007B">
        <w:rPr>
          <w:color w:val="000000"/>
          <w:szCs w:val="19"/>
        </w:rPr>
        <w:t>:</w:t>
      </w:r>
    </w:p>
    <w:p w:rsidR="00B073EE" w:rsidRDefault="00E66169" w:rsidP="000F7FC3">
      <w:pPr>
        <w:rPr>
          <w:color w:val="000000"/>
          <w:szCs w:val="19"/>
        </w:rPr>
      </w:pPr>
      <w:hyperlink r:id="rId16" w:history="1">
        <w:r w:rsidR="0078007B" w:rsidRPr="0078007B">
          <w:rPr>
            <w:rStyle w:val="Hyperlink"/>
            <w:szCs w:val="19"/>
          </w:rPr>
          <w:t>membership.bafta.org</w:t>
        </w:r>
      </w:hyperlink>
    </w:p>
    <w:p w:rsidR="0036117E" w:rsidRPr="00CC641C" w:rsidRDefault="0036117E" w:rsidP="000F7FC3">
      <w:pPr>
        <w:rPr>
          <w:szCs w:val="19"/>
        </w:rPr>
      </w:pPr>
      <w:r w:rsidRPr="00CC641C">
        <w:rPr>
          <w:color w:val="000000"/>
          <w:szCs w:val="19"/>
        </w:rPr>
        <w:t>Registration for the Brit</w:t>
      </w:r>
      <w:r w:rsidR="00131C86" w:rsidRPr="00CC641C">
        <w:rPr>
          <w:color w:val="000000"/>
          <w:szCs w:val="19"/>
        </w:rPr>
        <w:t>ish Academy Games Awards in 2017</w:t>
      </w:r>
      <w:r w:rsidRPr="00CC641C">
        <w:rPr>
          <w:color w:val="000000"/>
          <w:szCs w:val="19"/>
        </w:rPr>
        <w:t xml:space="preserve"> is now open: </w:t>
      </w:r>
      <w:hyperlink r:id="rId17" w:anchor="games" w:history="1">
        <w:r w:rsidRPr="00CC641C">
          <w:rPr>
            <w:rStyle w:val="Hyperlink"/>
            <w:szCs w:val="19"/>
          </w:rPr>
          <w:t>http://awards.bafta.org/entry#games</w:t>
        </w:r>
      </w:hyperlink>
    </w:p>
    <w:p w:rsidR="00E33953" w:rsidRPr="00131C86" w:rsidRDefault="0036117E" w:rsidP="004E7A5F">
      <w:pPr>
        <w:spacing w:before="240" w:after="120"/>
        <w:jc w:val="center"/>
        <w:rPr>
          <w:szCs w:val="19"/>
        </w:rPr>
      </w:pPr>
      <w:r w:rsidRPr="00CC641C">
        <w:rPr>
          <w:szCs w:val="19"/>
          <w:lang w:val="en-US"/>
        </w:rPr>
        <w:t xml:space="preserve">-- </w:t>
      </w:r>
      <w:r w:rsidR="00E33953" w:rsidRPr="00CC641C">
        <w:rPr>
          <w:szCs w:val="19"/>
        </w:rPr>
        <w:t xml:space="preserve">A FULL LIST OF ALL </w:t>
      </w:r>
      <w:r w:rsidR="00597A2D" w:rsidRPr="00CC641C">
        <w:rPr>
          <w:szCs w:val="19"/>
        </w:rPr>
        <w:t>THE WINNER</w:t>
      </w:r>
      <w:r w:rsidR="002C649A" w:rsidRPr="00CC641C">
        <w:rPr>
          <w:szCs w:val="19"/>
        </w:rPr>
        <w:t>S</w:t>
      </w:r>
      <w:r w:rsidR="00597A2D" w:rsidRPr="00CC641C">
        <w:rPr>
          <w:szCs w:val="19"/>
        </w:rPr>
        <w:t xml:space="preserve"> </w:t>
      </w:r>
      <w:r w:rsidR="00E33953" w:rsidRPr="00CC641C">
        <w:rPr>
          <w:szCs w:val="19"/>
        </w:rPr>
        <w:t>ACCOMPANIES</w:t>
      </w:r>
      <w:r w:rsidR="00E33953" w:rsidRPr="00131C86">
        <w:rPr>
          <w:szCs w:val="19"/>
        </w:rPr>
        <w:t xml:space="preserve"> THIS RELEASE</w:t>
      </w:r>
      <w:r w:rsidRPr="00131C86">
        <w:rPr>
          <w:szCs w:val="19"/>
        </w:rPr>
        <w:t xml:space="preserve"> --</w:t>
      </w:r>
    </w:p>
    <w:p w:rsidR="0036117E" w:rsidRPr="00131C86" w:rsidRDefault="0036117E" w:rsidP="000F7FC3">
      <w:pPr>
        <w:spacing w:before="240" w:after="120" w:line="240" w:lineRule="auto"/>
        <w:rPr>
          <w:color w:val="0000FF"/>
          <w:szCs w:val="19"/>
          <w:u w:val="single"/>
        </w:rPr>
      </w:pPr>
      <w:r w:rsidRPr="00131C86">
        <w:rPr>
          <w:b/>
          <w:szCs w:val="19"/>
        </w:rPr>
        <w:t xml:space="preserve">For free event photography, </w:t>
      </w:r>
      <w:r w:rsidR="006B6B50">
        <w:rPr>
          <w:b/>
          <w:szCs w:val="19"/>
        </w:rPr>
        <w:t xml:space="preserve">video, </w:t>
      </w:r>
      <w:r w:rsidRPr="00131C86">
        <w:rPr>
          <w:b/>
          <w:szCs w:val="19"/>
        </w:rPr>
        <w:t>transcripts, logos</w:t>
      </w:r>
      <w:r w:rsidRPr="00131C86">
        <w:rPr>
          <w:szCs w:val="19"/>
        </w:rPr>
        <w:t xml:space="preserve"> </w:t>
      </w:r>
      <w:r w:rsidRPr="00131C86">
        <w:rPr>
          <w:b/>
          <w:szCs w:val="19"/>
        </w:rPr>
        <w:t>and more</w:t>
      </w:r>
      <w:r w:rsidRPr="00131C86">
        <w:rPr>
          <w:szCs w:val="19"/>
        </w:rPr>
        <w:t xml:space="preserve"> visit </w:t>
      </w:r>
      <w:hyperlink r:id="rId18" w:history="1">
        <w:r w:rsidRPr="00131C86">
          <w:rPr>
            <w:rStyle w:val="Hyperlink"/>
            <w:szCs w:val="19"/>
          </w:rPr>
          <w:t>www.bafta.org/press/games</w:t>
        </w:r>
      </w:hyperlink>
    </w:p>
    <w:p w:rsidR="00131C86" w:rsidRPr="00131C86" w:rsidRDefault="0036117E" w:rsidP="00131C86">
      <w:pPr>
        <w:rPr>
          <w:szCs w:val="19"/>
        </w:rPr>
      </w:pPr>
      <w:r w:rsidRPr="00131C86">
        <w:rPr>
          <w:b/>
          <w:szCs w:val="19"/>
        </w:rPr>
        <w:t>For further press information</w:t>
      </w:r>
      <w:r w:rsidRPr="00131C86">
        <w:rPr>
          <w:szCs w:val="19"/>
        </w:rPr>
        <w:t xml:space="preserve"> </w:t>
      </w:r>
      <w:r w:rsidR="00131C86" w:rsidRPr="00131C86">
        <w:rPr>
          <w:szCs w:val="19"/>
        </w:rPr>
        <w:t>contact Lucy Toms, Stature PR</w:t>
      </w:r>
    </w:p>
    <w:p w:rsidR="00131C86" w:rsidRPr="00131C86" w:rsidRDefault="00131C86" w:rsidP="00131C86">
      <w:pPr>
        <w:rPr>
          <w:szCs w:val="19"/>
        </w:rPr>
      </w:pPr>
      <w:r w:rsidRPr="00131C86">
        <w:rPr>
          <w:szCs w:val="19"/>
        </w:rPr>
        <w:t>T 0207 100 0856</w:t>
      </w:r>
      <w:r w:rsidR="00CC641C">
        <w:rPr>
          <w:szCs w:val="19"/>
        </w:rPr>
        <w:t xml:space="preserve"> </w:t>
      </w:r>
      <w:r w:rsidRPr="00131C86">
        <w:rPr>
          <w:szCs w:val="19"/>
        </w:rPr>
        <w:t xml:space="preserve">E </w:t>
      </w:r>
      <w:hyperlink r:id="rId19" w:history="1">
        <w:r w:rsidRPr="00131C86">
          <w:rPr>
            <w:rStyle w:val="Hyperlink"/>
            <w:szCs w:val="19"/>
          </w:rPr>
          <w:t>lucy.toms@staturepr.com</w:t>
        </w:r>
      </w:hyperlink>
      <w:r w:rsidRPr="00131C86">
        <w:rPr>
          <w:szCs w:val="19"/>
        </w:rPr>
        <w:t xml:space="preserve"> </w:t>
      </w:r>
    </w:p>
    <w:p w:rsidR="001522BC" w:rsidRPr="00131C86" w:rsidRDefault="001522BC" w:rsidP="00131C86">
      <w:pPr>
        <w:rPr>
          <w:color w:val="000000"/>
          <w:szCs w:val="19"/>
        </w:rPr>
      </w:pPr>
    </w:p>
    <w:p w:rsidR="00131C86" w:rsidRPr="00131C86" w:rsidRDefault="00131C86" w:rsidP="00131C86">
      <w:pPr>
        <w:rPr>
          <w:b/>
          <w:szCs w:val="19"/>
        </w:rPr>
      </w:pPr>
      <w:r w:rsidRPr="00131C86">
        <w:rPr>
          <w:b/>
          <w:szCs w:val="19"/>
        </w:rPr>
        <w:t>About BAFTA</w:t>
      </w:r>
    </w:p>
    <w:p w:rsidR="006A2D1A" w:rsidRPr="00131C86" w:rsidRDefault="00131C86" w:rsidP="00CC641C">
      <w:pPr>
        <w:rPr>
          <w:color w:val="0000FF"/>
          <w:szCs w:val="19"/>
          <w:u w:val="single"/>
        </w:rPr>
      </w:pPr>
      <w:r w:rsidRPr="00131C86">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20" w:history="1">
        <w:r w:rsidRPr="00131C86">
          <w:rPr>
            <w:rStyle w:val="Hyperlink"/>
            <w:szCs w:val="19"/>
          </w:rPr>
          <w:t>www.bafta.org/guru</w:t>
        </w:r>
      </w:hyperlink>
      <w:r w:rsidRPr="00131C86">
        <w:rPr>
          <w:szCs w:val="19"/>
        </w:rPr>
        <w:t xml:space="preserve"> </w:t>
      </w:r>
      <w:proofErr w:type="gramStart"/>
      <w:r w:rsidRPr="00131C86">
        <w:rPr>
          <w:szCs w:val="19"/>
        </w:rPr>
        <w:t>For</w:t>
      </w:r>
      <w:proofErr w:type="gramEnd"/>
      <w:r w:rsidRPr="00131C86">
        <w:rPr>
          <w:szCs w:val="19"/>
        </w:rPr>
        <w:t xml:space="preserve"> more, visit </w:t>
      </w:r>
      <w:hyperlink r:id="rId21" w:history="1">
        <w:r w:rsidRPr="00131C86">
          <w:rPr>
            <w:rStyle w:val="Hyperlink"/>
            <w:szCs w:val="19"/>
          </w:rPr>
          <w:t>www.bafta.org</w:t>
        </w:r>
      </w:hyperlink>
      <w:r w:rsidRPr="00131C86">
        <w:rPr>
          <w:szCs w:val="19"/>
        </w:rPr>
        <w:t xml:space="preserve"> </w:t>
      </w:r>
    </w:p>
    <w:sectPr w:rsidR="006A2D1A" w:rsidRPr="00131C86" w:rsidSect="00EE21DD">
      <w:headerReference w:type="default" r:id="rId22"/>
      <w:footerReference w:type="even" r:id="rId23"/>
      <w:footerReference w:type="default" r:id="rId24"/>
      <w:headerReference w:type="first" r:id="rId25"/>
      <w:footerReference w:type="first" r:id="rId26"/>
      <w:pgSz w:w="11907" w:h="16840" w:code="9"/>
      <w:pgMar w:top="2410" w:right="1814" w:bottom="1701"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3D0" w:rsidRDefault="00D123D0">
      <w:r>
        <w:separator/>
      </w:r>
    </w:p>
  </w:endnote>
  <w:endnote w:type="continuationSeparator" w:id="0">
    <w:p w:rsidR="00D123D0" w:rsidRDefault="00D1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3D0" w:rsidRDefault="00D123D0" w:rsidP="007E5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169">
      <w:rPr>
        <w:rStyle w:val="PageNumber"/>
        <w:noProof/>
      </w:rPr>
      <w:t>2</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8752" behindDoc="0" locked="0" layoutInCell="1" allowOverlap="1" wp14:anchorId="5EE75D40" wp14:editId="6CF1390A">
          <wp:simplePos x="0" y="0"/>
          <wp:positionH relativeFrom="column">
            <wp:posOffset>-76200</wp:posOffset>
          </wp:positionH>
          <wp:positionV relativeFrom="paragraph">
            <wp:posOffset>-499110</wp:posOffset>
          </wp:positionV>
          <wp:extent cx="2971800" cy="834390"/>
          <wp:effectExtent l="0" t="0" r="0" b="3810"/>
          <wp:wrapNone/>
          <wp:docPr id="44" name="Picture 44"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8D9">
      <w:rPr>
        <w:rStyle w:val="PageNumber"/>
        <w:noProof/>
      </w:rPr>
      <w:t>1</w:t>
    </w:r>
    <w:r>
      <w:rPr>
        <w:rStyle w:val="PageNumber"/>
      </w:rPr>
      <w:fldChar w:fldCharType="end"/>
    </w:r>
  </w:p>
  <w:p w:rsidR="00D123D0" w:rsidRDefault="00D123D0" w:rsidP="007E5DCE">
    <w:pPr>
      <w:pStyle w:val="Footer"/>
      <w:ind w:right="360"/>
    </w:pPr>
    <w:r>
      <w:rPr>
        <w:noProof/>
        <w:lang w:eastAsia="en-GB"/>
      </w:rPr>
      <w:drawing>
        <wp:anchor distT="0" distB="0" distL="114300" distR="114300" simplePos="0" relativeHeight="251657728" behindDoc="0" locked="0" layoutInCell="1" allowOverlap="1" wp14:anchorId="60EC6CBD" wp14:editId="691466A0">
          <wp:simplePos x="0" y="0"/>
          <wp:positionH relativeFrom="column">
            <wp:posOffset>-110490</wp:posOffset>
          </wp:positionH>
          <wp:positionV relativeFrom="paragraph">
            <wp:posOffset>-525780</wp:posOffset>
          </wp:positionV>
          <wp:extent cx="2971800" cy="834390"/>
          <wp:effectExtent l="0" t="0" r="0" b="3810"/>
          <wp:wrapNone/>
          <wp:docPr id="42" name="Picture 42"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3D0" w:rsidRDefault="00D123D0">
      <w:r>
        <w:separator/>
      </w:r>
    </w:p>
  </w:footnote>
  <w:footnote w:type="continuationSeparator" w:id="0">
    <w:p w:rsidR="00D123D0" w:rsidRDefault="00D12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60800" behindDoc="0" locked="0" layoutInCell="1" allowOverlap="1" wp14:anchorId="343E019B" wp14:editId="49D063CF">
          <wp:simplePos x="0" y="0"/>
          <wp:positionH relativeFrom="column">
            <wp:posOffset>-560705</wp:posOffset>
          </wp:positionH>
          <wp:positionV relativeFrom="paragraph">
            <wp:posOffset>254000</wp:posOffset>
          </wp:positionV>
          <wp:extent cx="2327275" cy="628015"/>
          <wp:effectExtent l="0" t="0" r="0" b="635"/>
          <wp:wrapNone/>
          <wp:docPr id="49" name="Picture 49"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5A91E77F" wp14:editId="2A6AD12C">
              <wp:simplePos x="0" y="0"/>
              <wp:positionH relativeFrom="margin">
                <wp:posOffset>2794000</wp:posOffset>
              </wp:positionH>
              <wp:positionV relativeFrom="paragraph">
                <wp:posOffset>441960</wp:posOffset>
              </wp:positionV>
              <wp:extent cx="2387600" cy="537845"/>
              <wp:effectExtent l="3175" t="3810" r="0" b="127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proofErr w:type="gramStart"/>
                          <w:r w:rsidRPr="007562CD">
                            <w:rPr>
                              <w:szCs w:val="19"/>
                            </w:rPr>
                            <w:t>(cont.)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wkrQIAAKo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7562CD" w:rsidRDefault="00D123D0" w:rsidP="007E5DCE">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3D0" w:rsidRDefault="00D123D0">
    <w:pPr>
      <w:pStyle w:val="Header"/>
    </w:pPr>
    <w:r>
      <w:rPr>
        <w:noProof/>
        <w:lang w:eastAsia="en-GB"/>
      </w:rPr>
      <w:drawing>
        <wp:anchor distT="0" distB="0" distL="114300" distR="114300" simplePos="0" relativeHeight="251659776" behindDoc="0" locked="0" layoutInCell="1" allowOverlap="1" wp14:anchorId="7D2617D6" wp14:editId="396D5977">
          <wp:simplePos x="0" y="0"/>
          <wp:positionH relativeFrom="column">
            <wp:posOffset>-583565</wp:posOffset>
          </wp:positionH>
          <wp:positionV relativeFrom="paragraph">
            <wp:posOffset>187960</wp:posOffset>
          </wp:positionV>
          <wp:extent cx="2327275" cy="628015"/>
          <wp:effectExtent l="0" t="0" r="0" b="635"/>
          <wp:wrapNone/>
          <wp:docPr id="48" name="Picture 48" descr="BAFTA_GAMES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FTA_GAMES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1" allowOverlap="1" wp14:anchorId="330DF349" wp14:editId="393B152E">
              <wp:simplePos x="0" y="0"/>
              <wp:positionH relativeFrom="margin">
                <wp:posOffset>3733800</wp:posOffset>
              </wp:positionH>
              <wp:positionV relativeFrom="paragraph">
                <wp:posOffset>899160</wp:posOffset>
              </wp:positionV>
              <wp:extent cx="1447800" cy="228600"/>
              <wp:effectExtent l="0" t="381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7qsAIAALE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" filled="f" stroked="f">
              <v:textbox inset="0,0,0,0">
                <w:txbxContent>
                  <w:p w:rsidR="00D123D0" w:rsidRPr="00842954" w:rsidRDefault="00D123D0"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Pr>
        <w:noProof/>
        <w:lang w:eastAsia="en-GB"/>
      </w:rPr>
      <mc:AlternateContent>
        <mc:Choice Requires="wps">
          <w:drawing>
            <wp:anchor distT="0" distB="0" distL="114300" distR="114300" simplePos="0" relativeHeight="251654656" behindDoc="0" locked="0" layoutInCell="1" allowOverlap="1" wp14:anchorId="2AA86180" wp14:editId="18B13289">
              <wp:simplePos x="0" y="0"/>
              <wp:positionH relativeFrom="margin">
                <wp:posOffset>2794000</wp:posOffset>
              </wp:positionH>
              <wp:positionV relativeFrom="paragraph">
                <wp:posOffset>327660</wp:posOffset>
              </wp:positionV>
              <wp:extent cx="2387600" cy="537845"/>
              <wp:effectExtent l="3175" t="3810" r="0" b="12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3D0" w:rsidRDefault="00D123D0" w:rsidP="007E5DCE">
                          <w:pPr>
                            <w:spacing w:line="240" w:lineRule="auto"/>
                            <w:jc w:val="right"/>
                            <w:rPr>
                              <w:sz w:val="36"/>
                              <w:szCs w:val="36"/>
                            </w:rPr>
                          </w:pPr>
                          <w:r>
                            <w:rPr>
                              <w:sz w:val="36"/>
                              <w:szCs w:val="36"/>
                            </w:rPr>
                            <w:t>Press Release</w:t>
                          </w:r>
                        </w:p>
                        <w:p w:rsidR="00D123D0" w:rsidRPr="006F6D39" w:rsidRDefault="00126362" w:rsidP="006F6D39">
                          <w:pPr>
                            <w:spacing w:line="240" w:lineRule="auto"/>
                            <w:jc w:val="right"/>
                            <w:rPr>
                              <w:b/>
                              <w:sz w:val="24"/>
                              <w:szCs w:val="24"/>
                            </w:rPr>
                          </w:pPr>
                          <w:r>
                            <w:rPr>
                              <w:b/>
                              <w:sz w:val="24"/>
                              <w:szCs w:val="24"/>
                            </w:rPr>
                            <w:t>7 April 2016</w:t>
                          </w:r>
                        </w:p>
                        <w:p w:rsidR="00D123D0" w:rsidRPr="001D71DE" w:rsidRDefault="00D123D0" w:rsidP="006F6D39">
                          <w:pPr>
                            <w:spacing w:line="240" w:lineRule="auto"/>
                            <w:jc w:val="right"/>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vx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" filled="f" stroked="f">
              <v:textbox inset="0,0,0,0">
                <w:txbxContent>
                  <w:p w:rsidR="00D123D0" w:rsidRDefault="00D123D0" w:rsidP="007E5DCE">
                    <w:pPr>
                      <w:spacing w:line="240" w:lineRule="auto"/>
                      <w:jc w:val="right"/>
                      <w:rPr>
                        <w:sz w:val="36"/>
                        <w:szCs w:val="36"/>
                      </w:rPr>
                    </w:pPr>
                    <w:r>
                      <w:rPr>
                        <w:sz w:val="36"/>
                        <w:szCs w:val="36"/>
                      </w:rPr>
                      <w:t>Press Release</w:t>
                    </w:r>
                  </w:p>
                  <w:p w:rsidR="00D123D0" w:rsidRPr="006F6D39" w:rsidRDefault="00126362" w:rsidP="006F6D39">
                    <w:pPr>
                      <w:spacing w:line="240" w:lineRule="auto"/>
                      <w:jc w:val="right"/>
                      <w:rPr>
                        <w:b/>
                        <w:sz w:val="24"/>
                        <w:szCs w:val="24"/>
                      </w:rPr>
                    </w:pPr>
                    <w:r>
                      <w:rPr>
                        <w:b/>
                        <w:sz w:val="24"/>
                        <w:szCs w:val="24"/>
                      </w:rPr>
                      <w:t>7 April 2016</w:t>
                    </w:r>
                  </w:p>
                  <w:p w:rsidR="00D123D0" w:rsidRPr="001D71DE" w:rsidRDefault="00D123D0" w:rsidP="006F6D39">
                    <w:pPr>
                      <w:spacing w:line="240" w:lineRule="auto"/>
                      <w:jc w:val="right"/>
                      <w:rPr>
                        <w:b/>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81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0042"/>
    <w:rsid w:val="00002C89"/>
    <w:rsid w:val="00004D32"/>
    <w:rsid w:val="000076C3"/>
    <w:rsid w:val="00016709"/>
    <w:rsid w:val="00026334"/>
    <w:rsid w:val="00036FB9"/>
    <w:rsid w:val="00040D5D"/>
    <w:rsid w:val="00064AC0"/>
    <w:rsid w:val="00073687"/>
    <w:rsid w:val="0007487D"/>
    <w:rsid w:val="00094E2A"/>
    <w:rsid w:val="000A3508"/>
    <w:rsid w:val="000C2A30"/>
    <w:rsid w:val="000D56FC"/>
    <w:rsid w:val="000F3519"/>
    <w:rsid w:val="000F7FC3"/>
    <w:rsid w:val="00106064"/>
    <w:rsid w:val="001063AB"/>
    <w:rsid w:val="00116477"/>
    <w:rsid w:val="00122DCA"/>
    <w:rsid w:val="00126362"/>
    <w:rsid w:val="00131C86"/>
    <w:rsid w:val="001370A1"/>
    <w:rsid w:val="001522BC"/>
    <w:rsid w:val="00173630"/>
    <w:rsid w:val="00197C86"/>
    <w:rsid w:val="001A031F"/>
    <w:rsid w:val="001A4757"/>
    <w:rsid w:val="001A478B"/>
    <w:rsid w:val="001A492B"/>
    <w:rsid w:val="001A500D"/>
    <w:rsid w:val="001B034B"/>
    <w:rsid w:val="001C0A27"/>
    <w:rsid w:val="001C589D"/>
    <w:rsid w:val="001C7462"/>
    <w:rsid w:val="001D71DE"/>
    <w:rsid w:val="001E00B9"/>
    <w:rsid w:val="001E5643"/>
    <w:rsid w:val="001E724F"/>
    <w:rsid w:val="001F0514"/>
    <w:rsid w:val="00206BA7"/>
    <w:rsid w:val="00212B15"/>
    <w:rsid w:val="00217B07"/>
    <w:rsid w:val="00234179"/>
    <w:rsid w:val="00243324"/>
    <w:rsid w:val="00277A22"/>
    <w:rsid w:val="00283205"/>
    <w:rsid w:val="00291971"/>
    <w:rsid w:val="002A34FF"/>
    <w:rsid w:val="002B5DAD"/>
    <w:rsid w:val="002C649A"/>
    <w:rsid w:val="002E347D"/>
    <w:rsid w:val="002E68A3"/>
    <w:rsid w:val="002F181F"/>
    <w:rsid w:val="002F61B3"/>
    <w:rsid w:val="002F754B"/>
    <w:rsid w:val="00302646"/>
    <w:rsid w:val="003227BD"/>
    <w:rsid w:val="00336E7A"/>
    <w:rsid w:val="00341D05"/>
    <w:rsid w:val="00360EB5"/>
    <w:rsid w:val="0036117E"/>
    <w:rsid w:val="0038005A"/>
    <w:rsid w:val="00380E8D"/>
    <w:rsid w:val="003923BE"/>
    <w:rsid w:val="0039348B"/>
    <w:rsid w:val="003A5A72"/>
    <w:rsid w:val="003A7E1D"/>
    <w:rsid w:val="003C3369"/>
    <w:rsid w:val="003E1098"/>
    <w:rsid w:val="003E7B85"/>
    <w:rsid w:val="003F1869"/>
    <w:rsid w:val="00401C7D"/>
    <w:rsid w:val="0040661A"/>
    <w:rsid w:val="004221CF"/>
    <w:rsid w:val="0044688E"/>
    <w:rsid w:val="0047283F"/>
    <w:rsid w:val="004736D4"/>
    <w:rsid w:val="00477874"/>
    <w:rsid w:val="004823D1"/>
    <w:rsid w:val="00496F83"/>
    <w:rsid w:val="004A405F"/>
    <w:rsid w:val="004A5043"/>
    <w:rsid w:val="004D33CF"/>
    <w:rsid w:val="004D5ED2"/>
    <w:rsid w:val="004E127B"/>
    <w:rsid w:val="004E7A5F"/>
    <w:rsid w:val="004F6668"/>
    <w:rsid w:val="00531C5E"/>
    <w:rsid w:val="0053496D"/>
    <w:rsid w:val="00542E2F"/>
    <w:rsid w:val="005468C0"/>
    <w:rsid w:val="00547328"/>
    <w:rsid w:val="00566B1F"/>
    <w:rsid w:val="00587884"/>
    <w:rsid w:val="00597A2D"/>
    <w:rsid w:val="005B4B59"/>
    <w:rsid w:val="005B70B0"/>
    <w:rsid w:val="005E0CEA"/>
    <w:rsid w:val="005E3BF8"/>
    <w:rsid w:val="005E47FD"/>
    <w:rsid w:val="005F14DE"/>
    <w:rsid w:val="005F4F92"/>
    <w:rsid w:val="005F6217"/>
    <w:rsid w:val="00605C28"/>
    <w:rsid w:val="00610381"/>
    <w:rsid w:val="00625B93"/>
    <w:rsid w:val="00631EED"/>
    <w:rsid w:val="00633599"/>
    <w:rsid w:val="00656B1F"/>
    <w:rsid w:val="0067294E"/>
    <w:rsid w:val="00675362"/>
    <w:rsid w:val="006827B6"/>
    <w:rsid w:val="0068598E"/>
    <w:rsid w:val="0068673A"/>
    <w:rsid w:val="006A2D1A"/>
    <w:rsid w:val="006B09E7"/>
    <w:rsid w:val="006B6682"/>
    <w:rsid w:val="006B6B50"/>
    <w:rsid w:val="006C3AD9"/>
    <w:rsid w:val="006D5529"/>
    <w:rsid w:val="006E7573"/>
    <w:rsid w:val="006F4CB9"/>
    <w:rsid w:val="006F6D39"/>
    <w:rsid w:val="007017EC"/>
    <w:rsid w:val="007173CA"/>
    <w:rsid w:val="00717B64"/>
    <w:rsid w:val="00724B9C"/>
    <w:rsid w:val="00746C6F"/>
    <w:rsid w:val="007562CD"/>
    <w:rsid w:val="0076464F"/>
    <w:rsid w:val="0078007B"/>
    <w:rsid w:val="00782E9F"/>
    <w:rsid w:val="007C7B66"/>
    <w:rsid w:val="007E5DCE"/>
    <w:rsid w:val="007E663D"/>
    <w:rsid w:val="007F24A9"/>
    <w:rsid w:val="00814DD2"/>
    <w:rsid w:val="0084053E"/>
    <w:rsid w:val="0084262B"/>
    <w:rsid w:val="00842954"/>
    <w:rsid w:val="00847C21"/>
    <w:rsid w:val="008517F9"/>
    <w:rsid w:val="0085376B"/>
    <w:rsid w:val="0086388E"/>
    <w:rsid w:val="00877655"/>
    <w:rsid w:val="008A4D1F"/>
    <w:rsid w:val="008A5416"/>
    <w:rsid w:val="008B0C3E"/>
    <w:rsid w:val="008B35A2"/>
    <w:rsid w:val="008C0F0C"/>
    <w:rsid w:val="008D02FB"/>
    <w:rsid w:val="008D2671"/>
    <w:rsid w:val="009158CC"/>
    <w:rsid w:val="00915F13"/>
    <w:rsid w:val="00915F32"/>
    <w:rsid w:val="009171C2"/>
    <w:rsid w:val="009511BC"/>
    <w:rsid w:val="009640E5"/>
    <w:rsid w:val="00993C6A"/>
    <w:rsid w:val="009A07AB"/>
    <w:rsid w:val="009A17A3"/>
    <w:rsid w:val="009D1973"/>
    <w:rsid w:val="009D6FDA"/>
    <w:rsid w:val="00A32FE4"/>
    <w:rsid w:val="00A33174"/>
    <w:rsid w:val="00A375B7"/>
    <w:rsid w:val="00A427D3"/>
    <w:rsid w:val="00A50FEA"/>
    <w:rsid w:val="00A530FD"/>
    <w:rsid w:val="00AA64A2"/>
    <w:rsid w:val="00AC667A"/>
    <w:rsid w:val="00AE1826"/>
    <w:rsid w:val="00AE1F96"/>
    <w:rsid w:val="00AE7A8E"/>
    <w:rsid w:val="00B05B35"/>
    <w:rsid w:val="00B073EE"/>
    <w:rsid w:val="00B20FF1"/>
    <w:rsid w:val="00B403F8"/>
    <w:rsid w:val="00B523A6"/>
    <w:rsid w:val="00B6087B"/>
    <w:rsid w:val="00B74D2B"/>
    <w:rsid w:val="00B919B4"/>
    <w:rsid w:val="00B976E0"/>
    <w:rsid w:val="00BA6F0F"/>
    <w:rsid w:val="00BB01B6"/>
    <w:rsid w:val="00BB5930"/>
    <w:rsid w:val="00BC360A"/>
    <w:rsid w:val="00BC3BB8"/>
    <w:rsid w:val="00C0236B"/>
    <w:rsid w:val="00C13590"/>
    <w:rsid w:val="00C14BA7"/>
    <w:rsid w:val="00C2390B"/>
    <w:rsid w:val="00C3474A"/>
    <w:rsid w:val="00C433B3"/>
    <w:rsid w:val="00C75618"/>
    <w:rsid w:val="00C808D9"/>
    <w:rsid w:val="00C81120"/>
    <w:rsid w:val="00C96DCD"/>
    <w:rsid w:val="00CA5A3E"/>
    <w:rsid w:val="00CB3048"/>
    <w:rsid w:val="00CC641C"/>
    <w:rsid w:val="00CD5C8B"/>
    <w:rsid w:val="00CD65FE"/>
    <w:rsid w:val="00CE0EDE"/>
    <w:rsid w:val="00CE1FCF"/>
    <w:rsid w:val="00CE5B6E"/>
    <w:rsid w:val="00D06034"/>
    <w:rsid w:val="00D123D0"/>
    <w:rsid w:val="00D234E2"/>
    <w:rsid w:val="00D6118F"/>
    <w:rsid w:val="00D63368"/>
    <w:rsid w:val="00D67204"/>
    <w:rsid w:val="00D92457"/>
    <w:rsid w:val="00DA509E"/>
    <w:rsid w:val="00DA6B98"/>
    <w:rsid w:val="00DB6356"/>
    <w:rsid w:val="00DC7287"/>
    <w:rsid w:val="00DD3F3F"/>
    <w:rsid w:val="00DE6526"/>
    <w:rsid w:val="00DF631C"/>
    <w:rsid w:val="00E01395"/>
    <w:rsid w:val="00E075E3"/>
    <w:rsid w:val="00E17278"/>
    <w:rsid w:val="00E33953"/>
    <w:rsid w:val="00E448C9"/>
    <w:rsid w:val="00E44CCF"/>
    <w:rsid w:val="00E471FD"/>
    <w:rsid w:val="00E60D95"/>
    <w:rsid w:val="00E64C4C"/>
    <w:rsid w:val="00E66169"/>
    <w:rsid w:val="00E76A36"/>
    <w:rsid w:val="00E77A8B"/>
    <w:rsid w:val="00E800F8"/>
    <w:rsid w:val="00E90290"/>
    <w:rsid w:val="00E91E9C"/>
    <w:rsid w:val="00EA349C"/>
    <w:rsid w:val="00EB04F8"/>
    <w:rsid w:val="00EB7050"/>
    <w:rsid w:val="00EB7BEB"/>
    <w:rsid w:val="00ED5A69"/>
    <w:rsid w:val="00EE1871"/>
    <w:rsid w:val="00EE21DD"/>
    <w:rsid w:val="00EF04CA"/>
    <w:rsid w:val="00EF15F9"/>
    <w:rsid w:val="00F11E08"/>
    <w:rsid w:val="00F278C7"/>
    <w:rsid w:val="00F30A3F"/>
    <w:rsid w:val="00F31430"/>
    <w:rsid w:val="00F37DD0"/>
    <w:rsid w:val="00F40627"/>
    <w:rsid w:val="00F43CDA"/>
    <w:rsid w:val="00F64963"/>
    <w:rsid w:val="00F7032A"/>
    <w:rsid w:val="00F74D16"/>
    <w:rsid w:val="00F87E7D"/>
    <w:rsid w:val="00F97FFB"/>
    <w:rsid w:val="00FA1996"/>
    <w:rsid w:val="00FB76D1"/>
    <w:rsid w:val="00FC399F"/>
    <w:rsid w:val="00FC4960"/>
    <w:rsid w:val="00FD2592"/>
    <w:rsid w:val="00FD6F71"/>
    <w:rsid w:val="00FF01CC"/>
    <w:rsid w:val="00FF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3448"/>
    <w:pPr>
      <w:tabs>
        <w:tab w:val="center" w:pos="4320"/>
        <w:tab w:val="right" w:pos="8640"/>
      </w:tabs>
    </w:pPr>
  </w:style>
  <w:style w:type="paragraph" w:styleId="Footer">
    <w:name w:val="footer"/>
    <w:basedOn w:val="Normal"/>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character" w:styleId="FollowedHyperlink">
    <w:name w:val="FollowedHyperlink"/>
    <w:rsid w:val="00E33953"/>
    <w:rPr>
      <w:color w:val="800080"/>
      <w:u w:val="single"/>
    </w:rPr>
  </w:style>
  <w:style w:type="paragraph" w:styleId="BalloonText">
    <w:name w:val="Balloon Text"/>
    <w:basedOn w:val="Normal"/>
    <w:link w:val="BalloonTextChar"/>
    <w:rsid w:val="00E17278"/>
    <w:pPr>
      <w:spacing w:line="240" w:lineRule="auto"/>
    </w:pPr>
    <w:rPr>
      <w:rFonts w:ascii="Tahoma" w:hAnsi="Tahoma" w:cs="Tahoma"/>
      <w:sz w:val="16"/>
      <w:szCs w:val="16"/>
    </w:rPr>
  </w:style>
  <w:style w:type="character" w:customStyle="1" w:styleId="BalloonTextChar">
    <w:name w:val="Balloon Text Char"/>
    <w:link w:val="BalloonText"/>
    <w:rsid w:val="00E17278"/>
    <w:rPr>
      <w:rFonts w:ascii="Tahoma" w:hAnsi="Tahoma" w:cs="Tahoma"/>
      <w:sz w:val="16"/>
      <w:szCs w:val="16"/>
      <w:lang w:eastAsia="en-US"/>
    </w:rPr>
  </w:style>
  <w:style w:type="paragraph" w:styleId="NormalWeb">
    <w:name w:val="Normal (Web)"/>
    <w:basedOn w:val="Normal"/>
    <w:uiPriority w:val="99"/>
    <w:unhideWhenUsed/>
    <w:rsid w:val="00A32FE4"/>
    <w:pPr>
      <w:spacing w:before="100" w:beforeAutospacing="1" w:after="100" w:afterAutospacing="1" w:line="240" w:lineRule="auto"/>
    </w:pPr>
    <w:rPr>
      <w:rFonts w:ascii="Times New Roman" w:hAnsi="Times New Roman"/>
      <w:sz w:val="24"/>
      <w:szCs w:val="24"/>
      <w:lang w:eastAsia="en-GB"/>
    </w:rPr>
  </w:style>
  <w:style w:type="character" w:customStyle="1" w:styleId="apple-converted-space">
    <w:name w:val="apple-converted-space"/>
    <w:rsid w:val="00A32FE4"/>
  </w:style>
  <w:style w:type="character" w:styleId="CommentReference">
    <w:name w:val="annotation reference"/>
    <w:rsid w:val="00631EED"/>
    <w:rPr>
      <w:sz w:val="16"/>
      <w:szCs w:val="16"/>
    </w:rPr>
  </w:style>
  <w:style w:type="paragraph" w:styleId="CommentText">
    <w:name w:val="annotation text"/>
    <w:basedOn w:val="Normal"/>
    <w:link w:val="CommentTextChar"/>
    <w:rsid w:val="00631EED"/>
    <w:rPr>
      <w:sz w:val="20"/>
      <w:szCs w:val="20"/>
    </w:rPr>
  </w:style>
  <w:style w:type="character" w:customStyle="1" w:styleId="CommentTextChar">
    <w:name w:val="Comment Text Char"/>
    <w:link w:val="CommentText"/>
    <w:rsid w:val="00631EED"/>
    <w:rPr>
      <w:rFonts w:ascii="Century Gothic" w:hAnsi="Century Gothic"/>
      <w:lang w:eastAsia="en-US"/>
    </w:rPr>
  </w:style>
  <w:style w:type="paragraph" w:styleId="CommentSubject">
    <w:name w:val="annotation subject"/>
    <w:basedOn w:val="CommentText"/>
    <w:next w:val="CommentText"/>
    <w:link w:val="CommentSubjectChar"/>
    <w:rsid w:val="00631EED"/>
    <w:rPr>
      <w:b/>
      <w:bCs/>
    </w:rPr>
  </w:style>
  <w:style w:type="character" w:customStyle="1" w:styleId="CommentSubjectChar">
    <w:name w:val="Comment Subject Char"/>
    <w:link w:val="CommentSubject"/>
    <w:rsid w:val="00631EED"/>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6732">
      <w:bodyDiv w:val="1"/>
      <w:marLeft w:val="0"/>
      <w:marRight w:val="0"/>
      <w:marTop w:val="0"/>
      <w:marBottom w:val="0"/>
      <w:divBdr>
        <w:top w:val="none" w:sz="0" w:space="0" w:color="auto"/>
        <w:left w:val="none" w:sz="0" w:space="0" w:color="auto"/>
        <w:bottom w:val="none" w:sz="0" w:space="0" w:color="auto"/>
        <w:right w:val="none" w:sz="0" w:space="0" w:color="auto"/>
      </w:divBdr>
    </w:div>
    <w:div w:id="177812597">
      <w:bodyDiv w:val="1"/>
      <w:marLeft w:val="0"/>
      <w:marRight w:val="0"/>
      <w:marTop w:val="0"/>
      <w:marBottom w:val="0"/>
      <w:divBdr>
        <w:top w:val="none" w:sz="0" w:space="0" w:color="auto"/>
        <w:left w:val="none" w:sz="0" w:space="0" w:color="auto"/>
        <w:bottom w:val="none" w:sz="0" w:space="0" w:color="auto"/>
        <w:right w:val="none" w:sz="0" w:space="0" w:color="auto"/>
      </w:divBdr>
    </w:div>
    <w:div w:id="220482124">
      <w:bodyDiv w:val="1"/>
      <w:marLeft w:val="0"/>
      <w:marRight w:val="0"/>
      <w:marTop w:val="0"/>
      <w:marBottom w:val="0"/>
      <w:divBdr>
        <w:top w:val="none" w:sz="0" w:space="0" w:color="auto"/>
        <w:left w:val="none" w:sz="0" w:space="0" w:color="auto"/>
        <w:bottom w:val="none" w:sz="0" w:space="0" w:color="auto"/>
        <w:right w:val="none" w:sz="0" w:space="0" w:color="auto"/>
      </w:divBdr>
    </w:div>
    <w:div w:id="1722367360">
      <w:bodyDiv w:val="1"/>
      <w:marLeft w:val="0"/>
      <w:marRight w:val="0"/>
      <w:marTop w:val="0"/>
      <w:marBottom w:val="0"/>
      <w:divBdr>
        <w:top w:val="none" w:sz="0" w:space="0" w:color="auto"/>
        <w:left w:val="none" w:sz="0" w:space="0" w:color="auto"/>
        <w:bottom w:val="none" w:sz="0" w:space="0" w:color="auto"/>
        <w:right w:val="none" w:sz="0" w:space="0" w:color="auto"/>
      </w:divBdr>
    </w:div>
    <w:div w:id="1775590385">
      <w:bodyDiv w:val="1"/>
      <w:marLeft w:val="0"/>
      <w:marRight w:val="0"/>
      <w:marTop w:val="0"/>
      <w:marBottom w:val="0"/>
      <w:divBdr>
        <w:top w:val="none" w:sz="0" w:space="0" w:color="auto"/>
        <w:left w:val="none" w:sz="0" w:space="0" w:color="auto"/>
        <w:bottom w:val="none" w:sz="0" w:space="0" w:color="auto"/>
        <w:right w:val="none" w:sz="0" w:space="0" w:color="auto"/>
      </w:divBdr>
    </w:div>
    <w:div w:id="19188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earch?q=%23BAFTAGames&amp;src=typd" TargetMode="External"/><Relationship Id="rId18" Type="http://schemas.openxmlformats.org/officeDocument/2006/relationships/hyperlink" Target="http://www.bafta.org/press/gam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bafta.org" TargetMode="External"/><Relationship Id="rId7" Type="http://schemas.openxmlformats.org/officeDocument/2006/relationships/footnotes" Target="footnotes.xml"/><Relationship Id="rId12" Type="http://schemas.openxmlformats.org/officeDocument/2006/relationships/hyperlink" Target="https://twitter.com/BAFTAGames" TargetMode="External"/><Relationship Id="rId17" Type="http://schemas.openxmlformats.org/officeDocument/2006/relationships/hyperlink" Target="http://awards.bafta.org/entry"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membership.bafta.org/entrant/index.php" TargetMode="External"/><Relationship Id="rId20" Type="http://schemas.openxmlformats.org/officeDocument/2006/relationships/hyperlink" Target="http://www.bafta.org/g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aft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ygd.bafta.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afta.org/" TargetMode="External"/><Relationship Id="rId19" Type="http://schemas.openxmlformats.org/officeDocument/2006/relationships/hyperlink" Target="mailto:lucy.toms@staturepr.com" TargetMode="External"/><Relationship Id="rId4" Type="http://schemas.microsoft.com/office/2007/relationships/stylesWithEffects" Target="stylesWithEffects.xml"/><Relationship Id="rId9" Type="http://schemas.openxmlformats.org/officeDocument/2006/relationships/hyperlink" Target="http://www.twitch.tv/bafta" TargetMode="External"/><Relationship Id="rId14" Type="http://schemas.openxmlformats.org/officeDocument/2006/relationships/hyperlink" Target="http://bafta-games.tumblr.co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3657-08E4-41BC-9412-3DBC173A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771</Words>
  <Characters>5134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5894</CharactersWithSpaces>
  <SharedDoc>false</SharedDoc>
  <HLinks>
    <vt:vector size="24" baseType="variant">
      <vt:variant>
        <vt:i4>4587545</vt:i4>
      </vt:variant>
      <vt:variant>
        <vt:i4>9</vt:i4>
      </vt:variant>
      <vt:variant>
        <vt:i4>0</vt:i4>
      </vt:variant>
      <vt:variant>
        <vt:i4>5</vt:i4>
      </vt:variant>
      <vt:variant>
        <vt:lpwstr>http://www.bafta.org/</vt:lpwstr>
      </vt:variant>
      <vt:variant>
        <vt:lpwstr/>
      </vt:variant>
      <vt:variant>
        <vt:i4>1572888</vt:i4>
      </vt:variant>
      <vt:variant>
        <vt:i4>6</vt:i4>
      </vt:variant>
      <vt:variant>
        <vt:i4>0</vt:i4>
      </vt:variant>
      <vt:variant>
        <vt:i4>5</vt:i4>
      </vt:variant>
      <vt:variant>
        <vt:lpwstr>http://tx.freud.com/</vt:lpwstr>
      </vt:variant>
      <vt:variant>
        <vt:lpwstr/>
      </vt:variant>
      <vt:variant>
        <vt:i4>1376314</vt:i4>
      </vt:variant>
      <vt:variant>
        <vt:i4>3</vt:i4>
      </vt:variant>
      <vt:variant>
        <vt:i4>0</vt:i4>
      </vt:variant>
      <vt:variant>
        <vt:i4>5</vt:i4>
      </vt:variant>
      <vt:variant>
        <vt:lpwstr>mailto:kellys@bafta.org</vt:lpwstr>
      </vt:variant>
      <vt:variant>
        <vt:lpwstr/>
      </vt:variant>
      <vt:variant>
        <vt:i4>5963800</vt:i4>
      </vt:variant>
      <vt:variant>
        <vt:i4>0</vt:i4>
      </vt:variant>
      <vt:variant>
        <vt:i4>0</vt:i4>
      </vt:variant>
      <vt:variant>
        <vt:i4>5</vt:i4>
      </vt:variant>
      <vt:variant>
        <vt:lpwstr>http://www.bafta.org/games/awards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Nick Williams</cp:lastModifiedBy>
  <cp:revision>22</cp:revision>
  <cp:lastPrinted>2016-04-05T13:35:00Z</cp:lastPrinted>
  <dcterms:created xsi:type="dcterms:W3CDTF">2016-04-01T09:28:00Z</dcterms:created>
  <dcterms:modified xsi:type="dcterms:W3CDTF">2016-04-07T12:41:00Z</dcterms:modified>
</cp:coreProperties>
</file>