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968" w:rsidRDefault="00BB611D" w:rsidP="006F3968">
      <w:pPr>
        <w:autoSpaceDE w:val="0"/>
        <w:autoSpaceDN w:val="0"/>
        <w:adjustRightInd w:val="0"/>
        <w:spacing w:after="180"/>
        <w:jc w:val="both"/>
        <w:rPr>
          <w:rFonts w:ascii="Century Gothic" w:hAnsi="Century Gothic" w:cs="Tahoma"/>
          <w:sz w:val="40"/>
          <w:szCs w:val="40"/>
        </w:rPr>
      </w:pPr>
      <w:r>
        <w:rPr>
          <w:noProof/>
          <w:lang w:eastAsia="en-GB"/>
        </w:rPr>
        <w:drawing>
          <wp:inline distT="0" distB="0" distL="0" distR="0" wp14:anchorId="6D7A3810" wp14:editId="2DB07850">
            <wp:extent cx="2286000" cy="718820"/>
            <wp:effectExtent l="0" t="0" r="0" b="5080"/>
            <wp:docPr id="1" name="Picture 3"/>
            <wp:cNvGraphicFramePr/>
            <a:graphic xmlns:a="http://schemas.openxmlformats.org/drawingml/2006/main">
              <a:graphicData uri="http://schemas.openxmlformats.org/drawingml/2006/picture">
                <pic:pic xmlns:pic="http://schemas.openxmlformats.org/drawingml/2006/picture">
                  <pic:nvPicPr>
                    <pic:cNvPr id="1" name="Picture 3"/>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86000" cy="718820"/>
                    </a:xfrm>
                    <a:prstGeom prst="rect">
                      <a:avLst/>
                    </a:prstGeom>
                    <a:noFill/>
                    <a:ln>
                      <a:noFill/>
                    </a:ln>
                  </pic:spPr>
                </pic:pic>
              </a:graphicData>
            </a:graphic>
          </wp:inline>
        </w:drawing>
      </w:r>
    </w:p>
    <w:p w:rsidR="006F3968" w:rsidRPr="00192A51" w:rsidRDefault="006F3968" w:rsidP="00C639D0">
      <w:pPr>
        <w:autoSpaceDE w:val="0"/>
        <w:autoSpaceDN w:val="0"/>
        <w:adjustRightInd w:val="0"/>
        <w:spacing w:after="180"/>
        <w:rPr>
          <w:rFonts w:ascii="Century Gothic" w:hAnsi="Century Gothic" w:cs="Tahoma"/>
          <w:sz w:val="40"/>
          <w:szCs w:val="40"/>
        </w:rPr>
      </w:pPr>
    </w:p>
    <w:p w:rsidR="0068561E" w:rsidRDefault="00977791" w:rsidP="00977791">
      <w:pPr>
        <w:autoSpaceDE w:val="0"/>
        <w:autoSpaceDN w:val="0"/>
        <w:adjustRightInd w:val="0"/>
        <w:jc w:val="center"/>
        <w:rPr>
          <w:rFonts w:ascii="Century Gothic" w:hAnsi="Century Gothic" w:cs="Tahoma"/>
          <w:b/>
          <w:szCs w:val="24"/>
        </w:rPr>
      </w:pPr>
      <w:r>
        <w:rPr>
          <w:rFonts w:ascii="Century Gothic" w:hAnsi="Century Gothic" w:cs="Tahoma"/>
          <w:b/>
          <w:szCs w:val="24"/>
        </w:rPr>
        <w:t>WINNERS</w:t>
      </w:r>
      <w:r w:rsidR="006F3968" w:rsidRPr="00D44294">
        <w:rPr>
          <w:rFonts w:ascii="Century Gothic" w:hAnsi="Century Gothic" w:cs="Tahoma"/>
          <w:b/>
          <w:szCs w:val="24"/>
        </w:rPr>
        <w:t xml:space="preserve"> ANNOUNCED</w:t>
      </w:r>
    </w:p>
    <w:p w:rsidR="00977791" w:rsidRDefault="00977791" w:rsidP="00977791">
      <w:pPr>
        <w:autoSpaceDE w:val="0"/>
        <w:autoSpaceDN w:val="0"/>
        <w:adjustRightInd w:val="0"/>
        <w:jc w:val="center"/>
        <w:rPr>
          <w:rFonts w:ascii="Century Gothic" w:hAnsi="Century Gothic" w:cs="Tahoma"/>
          <w:b/>
          <w:szCs w:val="24"/>
        </w:rPr>
      </w:pPr>
    </w:p>
    <w:p w:rsidR="00977791" w:rsidRPr="00977791" w:rsidRDefault="00545C01" w:rsidP="00131083">
      <w:pPr>
        <w:autoSpaceDE w:val="0"/>
        <w:autoSpaceDN w:val="0"/>
        <w:adjustRightInd w:val="0"/>
        <w:spacing w:after="180"/>
        <w:jc w:val="center"/>
        <w:rPr>
          <w:rFonts w:ascii="Century Gothic" w:hAnsi="Century Gothic" w:cs="Tahoma"/>
          <w:b/>
          <w:szCs w:val="24"/>
        </w:rPr>
      </w:pPr>
      <w:r>
        <w:rPr>
          <w:rFonts w:ascii="Century Gothic" w:hAnsi="Century Gothic" w:cs="Tahoma"/>
          <w:b/>
          <w:szCs w:val="24"/>
        </w:rPr>
        <w:t>Five BAFTAs for La La Land</w:t>
      </w:r>
      <w:r w:rsidR="00977791" w:rsidRPr="00977791">
        <w:rPr>
          <w:rFonts w:ascii="Century Gothic" w:hAnsi="Century Gothic" w:cs="Tahoma"/>
          <w:b/>
          <w:szCs w:val="24"/>
        </w:rPr>
        <w:t xml:space="preserve"> including Best Fi</w:t>
      </w:r>
      <w:r>
        <w:rPr>
          <w:rFonts w:ascii="Century Gothic" w:hAnsi="Century Gothic" w:cs="Tahoma"/>
          <w:b/>
          <w:szCs w:val="24"/>
        </w:rPr>
        <w:t xml:space="preserve">lm, Director, </w:t>
      </w:r>
      <w:r>
        <w:rPr>
          <w:rFonts w:ascii="Century Gothic" w:hAnsi="Century Gothic" w:cs="Tahoma"/>
          <w:b/>
          <w:szCs w:val="24"/>
        </w:rPr>
        <w:br/>
        <w:t>and Leading Actress for Emma Stone</w:t>
      </w:r>
    </w:p>
    <w:p w:rsidR="00977791" w:rsidRPr="00977791" w:rsidRDefault="00545C01" w:rsidP="00131083">
      <w:pPr>
        <w:autoSpaceDE w:val="0"/>
        <w:autoSpaceDN w:val="0"/>
        <w:adjustRightInd w:val="0"/>
        <w:spacing w:after="180"/>
        <w:jc w:val="center"/>
        <w:rPr>
          <w:rFonts w:ascii="Century Gothic" w:hAnsi="Century Gothic" w:cs="Tahoma"/>
          <w:b/>
          <w:szCs w:val="24"/>
        </w:rPr>
      </w:pPr>
      <w:r>
        <w:rPr>
          <w:rFonts w:ascii="Century Gothic" w:hAnsi="Century Gothic" w:cs="Tahoma"/>
          <w:b/>
          <w:szCs w:val="24"/>
        </w:rPr>
        <w:t>Casey Affleck win</w:t>
      </w:r>
      <w:r w:rsidR="004A7443">
        <w:rPr>
          <w:rFonts w:ascii="Century Gothic" w:hAnsi="Century Gothic" w:cs="Tahoma"/>
          <w:b/>
          <w:szCs w:val="24"/>
        </w:rPr>
        <w:t>s Leading Actor for Manchester b</w:t>
      </w:r>
      <w:r>
        <w:rPr>
          <w:rFonts w:ascii="Century Gothic" w:hAnsi="Century Gothic" w:cs="Tahoma"/>
          <w:b/>
          <w:szCs w:val="24"/>
        </w:rPr>
        <w:t>y the Sea</w:t>
      </w:r>
    </w:p>
    <w:p w:rsidR="00977791" w:rsidRPr="00977791" w:rsidRDefault="00545C01" w:rsidP="00131083">
      <w:pPr>
        <w:autoSpaceDE w:val="0"/>
        <w:autoSpaceDN w:val="0"/>
        <w:adjustRightInd w:val="0"/>
        <w:spacing w:after="180"/>
        <w:jc w:val="center"/>
        <w:rPr>
          <w:rFonts w:ascii="Century Gothic" w:hAnsi="Century Gothic" w:cs="Tahoma"/>
          <w:b/>
          <w:szCs w:val="24"/>
        </w:rPr>
      </w:pPr>
      <w:r>
        <w:rPr>
          <w:rFonts w:ascii="Century Gothic" w:hAnsi="Century Gothic" w:cs="Tahoma"/>
          <w:b/>
          <w:szCs w:val="24"/>
        </w:rPr>
        <w:t>Dev Patel and Viola Davis win Supporting Actor and Actress</w:t>
      </w:r>
    </w:p>
    <w:p w:rsidR="00977791" w:rsidRDefault="00545C01" w:rsidP="00131083">
      <w:pPr>
        <w:autoSpaceDE w:val="0"/>
        <w:autoSpaceDN w:val="0"/>
        <w:adjustRightInd w:val="0"/>
        <w:spacing w:after="180"/>
        <w:jc w:val="center"/>
        <w:rPr>
          <w:rFonts w:ascii="Century Gothic" w:hAnsi="Century Gothic" w:cs="Tahoma"/>
          <w:b/>
          <w:szCs w:val="24"/>
        </w:rPr>
      </w:pPr>
      <w:r>
        <w:rPr>
          <w:rFonts w:ascii="Century Gothic" w:hAnsi="Century Gothic" w:cs="Tahoma"/>
          <w:b/>
          <w:szCs w:val="24"/>
        </w:rPr>
        <w:t>I</w:t>
      </w:r>
      <w:r w:rsidR="00DE3D93">
        <w:rPr>
          <w:rFonts w:ascii="Century Gothic" w:hAnsi="Century Gothic" w:cs="Tahoma"/>
          <w:b/>
          <w:szCs w:val="24"/>
        </w:rPr>
        <w:t>,</w:t>
      </w:r>
      <w:r>
        <w:rPr>
          <w:rFonts w:ascii="Century Gothic" w:hAnsi="Century Gothic" w:cs="Tahoma"/>
          <w:b/>
          <w:szCs w:val="24"/>
        </w:rPr>
        <w:t xml:space="preserve"> Daniel Blake wins Outstanding British Film</w:t>
      </w:r>
    </w:p>
    <w:p w:rsidR="00691064" w:rsidRDefault="00691064" w:rsidP="00131083">
      <w:pPr>
        <w:autoSpaceDE w:val="0"/>
        <w:autoSpaceDN w:val="0"/>
        <w:adjustRightInd w:val="0"/>
        <w:spacing w:after="180"/>
        <w:rPr>
          <w:rFonts w:ascii="Century Gothic" w:hAnsi="Century Gothic"/>
          <w:sz w:val="19"/>
          <w:szCs w:val="19"/>
          <w:lang w:eastAsia="en-GB"/>
        </w:rPr>
      </w:pPr>
    </w:p>
    <w:p w:rsidR="00096EBE" w:rsidRPr="00DE3D93" w:rsidRDefault="00545C01" w:rsidP="00131083">
      <w:pPr>
        <w:autoSpaceDE w:val="0"/>
        <w:autoSpaceDN w:val="0"/>
        <w:adjustRightInd w:val="0"/>
        <w:spacing w:after="180"/>
        <w:rPr>
          <w:rFonts w:ascii="Century Gothic" w:hAnsi="Century Gothic"/>
          <w:i/>
          <w:sz w:val="19"/>
          <w:szCs w:val="19"/>
          <w:lang w:val="en-US" w:eastAsia="en-GB"/>
        </w:rPr>
      </w:pPr>
      <w:r w:rsidRPr="00545C01">
        <w:rPr>
          <w:rFonts w:ascii="Century Gothic" w:hAnsi="Century Gothic"/>
          <w:sz w:val="19"/>
          <w:szCs w:val="19"/>
          <w:lang w:eastAsia="en-GB"/>
        </w:rPr>
        <w:t xml:space="preserve">London, </w:t>
      </w:r>
      <w:r w:rsidR="00096EBE">
        <w:rPr>
          <w:rFonts w:ascii="Century Gothic" w:hAnsi="Century Gothic"/>
          <w:sz w:val="19"/>
          <w:szCs w:val="19"/>
          <w:lang w:eastAsia="en-GB"/>
        </w:rPr>
        <w:t>Sunday 12</w:t>
      </w:r>
      <w:r w:rsidRPr="00545C01">
        <w:rPr>
          <w:rFonts w:ascii="Century Gothic" w:hAnsi="Century Gothic"/>
          <w:sz w:val="19"/>
          <w:szCs w:val="19"/>
          <w:lang w:eastAsia="en-GB"/>
        </w:rPr>
        <w:t xml:space="preserve"> February</w:t>
      </w:r>
      <w:r w:rsidR="00DE3D93">
        <w:rPr>
          <w:rFonts w:ascii="Century Gothic" w:hAnsi="Century Gothic"/>
          <w:sz w:val="19"/>
          <w:szCs w:val="19"/>
          <w:lang w:eastAsia="en-GB"/>
        </w:rPr>
        <w:t xml:space="preserve"> 2017</w:t>
      </w:r>
      <w:r w:rsidRPr="00545C01">
        <w:rPr>
          <w:rFonts w:ascii="Century Gothic" w:hAnsi="Century Gothic"/>
          <w:sz w:val="19"/>
          <w:szCs w:val="19"/>
          <w:lang w:eastAsia="en-GB"/>
        </w:rPr>
        <w:t>: At</w:t>
      </w:r>
      <w:r w:rsidRPr="00545C01">
        <w:rPr>
          <w:rFonts w:ascii="Century Gothic" w:hAnsi="Century Gothic"/>
          <w:b/>
          <w:sz w:val="19"/>
          <w:szCs w:val="19"/>
          <w:lang w:eastAsia="en-GB"/>
        </w:rPr>
        <w:t xml:space="preserve"> </w:t>
      </w:r>
      <w:r w:rsidRPr="00545C01">
        <w:rPr>
          <w:rFonts w:ascii="Century Gothic" w:hAnsi="Century Gothic"/>
          <w:sz w:val="19"/>
          <w:szCs w:val="19"/>
          <w:lang w:eastAsia="en-GB"/>
        </w:rPr>
        <w:t xml:space="preserve">tonight’s EE British Academy Film Awards </w:t>
      </w:r>
      <w:r w:rsidR="00096EBE">
        <w:rPr>
          <w:rFonts w:ascii="Century Gothic" w:hAnsi="Century Gothic"/>
          <w:b/>
          <w:sz w:val="19"/>
          <w:szCs w:val="19"/>
          <w:lang w:eastAsia="en-GB"/>
        </w:rPr>
        <w:t>La La Land</w:t>
      </w:r>
      <w:r w:rsidRPr="00545C01">
        <w:rPr>
          <w:rFonts w:ascii="Century Gothic" w:hAnsi="Century Gothic"/>
          <w:b/>
          <w:sz w:val="19"/>
          <w:szCs w:val="19"/>
          <w:lang w:eastAsia="en-GB"/>
        </w:rPr>
        <w:t xml:space="preserve"> </w:t>
      </w:r>
      <w:r w:rsidRPr="00545C01">
        <w:rPr>
          <w:rFonts w:ascii="Century Gothic" w:hAnsi="Century Gothic"/>
          <w:sz w:val="19"/>
          <w:szCs w:val="19"/>
          <w:lang w:eastAsia="en-GB"/>
        </w:rPr>
        <w:t xml:space="preserve">was named </w:t>
      </w:r>
      <w:r w:rsidRPr="00545C01">
        <w:rPr>
          <w:rFonts w:ascii="Century Gothic" w:hAnsi="Century Gothic"/>
          <w:i/>
          <w:sz w:val="19"/>
          <w:szCs w:val="19"/>
          <w:lang w:eastAsia="en-GB"/>
        </w:rPr>
        <w:t>Best Film</w:t>
      </w:r>
      <w:r w:rsidR="00FD0419">
        <w:rPr>
          <w:rFonts w:ascii="Century Gothic" w:hAnsi="Century Gothic"/>
          <w:i/>
          <w:sz w:val="19"/>
          <w:szCs w:val="19"/>
          <w:lang w:eastAsia="en-GB"/>
        </w:rPr>
        <w:t>,</w:t>
      </w:r>
      <w:r w:rsidRPr="00545C01">
        <w:rPr>
          <w:rFonts w:ascii="Century Gothic" w:hAnsi="Century Gothic"/>
          <w:sz w:val="19"/>
          <w:szCs w:val="19"/>
          <w:lang w:eastAsia="en-GB"/>
        </w:rPr>
        <w:t xml:space="preserve"> with </w:t>
      </w:r>
      <w:r w:rsidR="00096EBE">
        <w:rPr>
          <w:rFonts w:ascii="Century Gothic" w:hAnsi="Century Gothic"/>
          <w:b/>
          <w:sz w:val="19"/>
          <w:szCs w:val="19"/>
          <w:lang w:eastAsia="en-GB"/>
        </w:rPr>
        <w:t xml:space="preserve">Damien Chazelle </w:t>
      </w:r>
      <w:r w:rsidRPr="00545C01">
        <w:rPr>
          <w:rFonts w:ascii="Century Gothic" w:hAnsi="Century Gothic"/>
          <w:sz w:val="19"/>
          <w:szCs w:val="19"/>
          <w:lang w:val="en-US" w:eastAsia="en-GB"/>
        </w:rPr>
        <w:t xml:space="preserve">winning </w:t>
      </w:r>
      <w:r w:rsidRPr="00545C01">
        <w:rPr>
          <w:rFonts w:ascii="Century Gothic" w:hAnsi="Century Gothic"/>
          <w:i/>
          <w:sz w:val="19"/>
          <w:szCs w:val="19"/>
          <w:lang w:val="en-US" w:eastAsia="en-GB"/>
        </w:rPr>
        <w:t>Director</w:t>
      </w:r>
      <w:r w:rsidRPr="00545C01">
        <w:rPr>
          <w:rFonts w:ascii="Century Gothic" w:hAnsi="Century Gothic"/>
          <w:sz w:val="19"/>
          <w:szCs w:val="19"/>
          <w:lang w:val="en-US" w:eastAsia="en-GB"/>
        </w:rPr>
        <w:t xml:space="preserve"> and </w:t>
      </w:r>
      <w:r w:rsidR="00096EBE">
        <w:rPr>
          <w:rFonts w:ascii="Century Gothic" w:hAnsi="Century Gothic"/>
          <w:b/>
          <w:sz w:val="19"/>
          <w:szCs w:val="19"/>
          <w:lang w:val="en-US" w:eastAsia="en-GB"/>
        </w:rPr>
        <w:t>Emma Stone</w:t>
      </w:r>
      <w:r w:rsidRPr="00545C01">
        <w:rPr>
          <w:rFonts w:ascii="Century Gothic" w:hAnsi="Century Gothic"/>
          <w:b/>
          <w:sz w:val="19"/>
          <w:szCs w:val="19"/>
          <w:lang w:val="en-US" w:eastAsia="en-GB"/>
        </w:rPr>
        <w:t xml:space="preserve"> </w:t>
      </w:r>
      <w:r w:rsidRPr="00545C01">
        <w:rPr>
          <w:rFonts w:ascii="Century Gothic" w:hAnsi="Century Gothic"/>
          <w:sz w:val="19"/>
          <w:szCs w:val="19"/>
          <w:lang w:val="en-US" w:eastAsia="en-GB"/>
        </w:rPr>
        <w:t xml:space="preserve">receiving the award for </w:t>
      </w:r>
      <w:r w:rsidR="00096EBE">
        <w:rPr>
          <w:rFonts w:ascii="Century Gothic" w:hAnsi="Century Gothic"/>
          <w:i/>
          <w:sz w:val="19"/>
          <w:szCs w:val="19"/>
          <w:lang w:val="en-US" w:eastAsia="en-GB"/>
        </w:rPr>
        <w:t>Leading Act</w:t>
      </w:r>
      <w:r w:rsidRPr="00545C01">
        <w:rPr>
          <w:rFonts w:ascii="Century Gothic" w:hAnsi="Century Gothic"/>
          <w:i/>
          <w:sz w:val="19"/>
          <w:szCs w:val="19"/>
          <w:lang w:val="en-US" w:eastAsia="en-GB"/>
        </w:rPr>
        <w:t>r</w:t>
      </w:r>
      <w:r w:rsidR="00096EBE">
        <w:rPr>
          <w:rFonts w:ascii="Century Gothic" w:hAnsi="Century Gothic"/>
          <w:i/>
          <w:sz w:val="19"/>
          <w:szCs w:val="19"/>
          <w:lang w:val="en-US" w:eastAsia="en-GB"/>
        </w:rPr>
        <w:t>ess</w:t>
      </w:r>
      <w:r w:rsidRPr="00545C01">
        <w:rPr>
          <w:rFonts w:ascii="Century Gothic" w:hAnsi="Century Gothic"/>
          <w:sz w:val="19"/>
          <w:szCs w:val="19"/>
          <w:lang w:val="en-US" w:eastAsia="en-GB"/>
        </w:rPr>
        <w:t xml:space="preserve">. </w:t>
      </w:r>
      <w:r w:rsidR="00096EBE">
        <w:rPr>
          <w:rFonts w:ascii="Century Gothic" w:hAnsi="Century Gothic"/>
          <w:b/>
          <w:sz w:val="19"/>
          <w:szCs w:val="19"/>
          <w:lang w:val="en-US" w:eastAsia="en-GB"/>
        </w:rPr>
        <w:t>Linus Sandgren</w:t>
      </w:r>
      <w:r w:rsidRPr="00545C01">
        <w:rPr>
          <w:rFonts w:ascii="Century Gothic" w:hAnsi="Century Gothic"/>
          <w:b/>
          <w:sz w:val="19"/>
          <w:szCs w:val="19"/>
          <w:lang w:val="en-US" w:eastAsia="en-GB"/>
        </w:rPr>
        <w:t xml:space="preserve"> </w:t>
      </w:r>
      <w:r w:rsidRPr="00545C01">
        <w:rPr>
          <w:rFonts w:ascii="Century Gothic" w:hAnsi="Century Gothic"/>
          <w:sz w:val="19"/>
          <w:szCs w:val="19"/>
          <w:lang w:val="en-US" w:eastAsia="en-GB"/>
        </w:rPr>
        <w:t>won for</w:t>
      </w:r>
      <w:r w:rsidRPr="00545C01">
        <w:rPr>
          <w:rFonts w:ascii="Century Gothic" w:hAnsi="Century Gothic"/>
          <w:b/>
          <w:sz w:val="19"/>
          <w:szCs w:val="19"/>
          <w:lang w:val="en-US" w:eastAsia="en-GB"/>
        </w:rPr>
        <w:t xml:space="preserve"> </w:t>
      </w:r>
      <w:r w:rsidRPr="00545C01">
        <w:rPr>
          <w:rFonts w:ascii="Century Gothic" w:hAnsi="Century Gothic"/>
          <w:i/>
          <w:sz w:val="19"/>
          <w:szCs w:val="19"/>
          <w:lang w:val="en-US" w:eastAsia="en-GB"/>
        </w:rPr>
        <w:t>Cinematography</w:t>
      </w:r>
      <w:r w:rsidR="00096EBE">
        <w:rPr>
          <w:rFonts w:ascii="Century Gothic" w:hAnsi="Century Gothic"/>
          <w:sz w:val="19"/>
          <w:szCs w:val="19"/>
          <w:lang w:val="en-US" w:eastAsia="en-GB"/>
        </w:rPr>
        <w:t xml:space="preserve"> and </w:t>
      </w:r>
      <w:r w:rsidR="009F17BE">
        <w:rPr>
          <w:rFonts w:ascii="Century Gothic" w:hAnsi="Century Gothic"/>
          <w:b/>
          <w:sz w:val="19"/>
          <w:szCs w:val="19"/>
          <w:lang w:val="en-US" w:eastAsia="en-GB"/>
        </w:rPr>
        <w:t>Justin Hurwitz</w:t>
      </w:r>
      <w:r w:rsidR="00096EBE">
        <w:rPr>
          <w:rFonts w:ascii="Century Gothic" w:hAnsi="Century Gothic"/>
          <w:b/>
          <w:sz w:val="19"/>
          <w:szCs w:val="19"/>
          <w:lang w:val="en-US" w:eastAsia="en-GB"/>
        </w:rPr>
        <w:t xml:space="preserve"> </w:t>
      </w:r>
      <w:r w:rsidR="00096EBE">
        <w:rPr>
          <w:rFonts w:ascii="Century Gothic" w:hAnsi="Century Gothic"/>
          <w:sz w:val="19"/>
          <w:szCs w:val="19"/>
          <w:lang w:val="en-US" w:eastAsia="en-GB"/>
        </w:rPr>
        <w:t xml:space="preserve">won </w:t>
      </w:r>
      <w:r w:rsidR="00096EBE" w:rsidRPr="00DE3D93">
        <w:rPr>
          <w:rFonts w:ascii="Century Gothic" w:hAnsi="Century Gothic"/>
          <w:i/>
          <w:sz w:val="19"/>
          <w:szCs w:val="19"/>
          <w:lang w:val="en-US" w:eastAsia="en-GB"/>
        </w:rPr>
        <w:t>Original Music.</w:t>
      </w:r>
    </w:p>
    <w:p w:rsidR="00545C01" w:rsidRDefault="00096EBE" w:rsidP="00131083">
      <w:pPr>
        <w:tabs>
          <w:tab w:val="left" w:pos="1843"/>
        </w:tabs>
        <w:autoSpaceDE w:val="0"/>
        <w:autoSpaceDN w:val="0"/>
        <w:adjustRightInd w:val="0"/>
        <w:spacing w:after="180"/>
        <w:rPr>
          <w:rFonts w:ascii="Century Gothic" w:hAnsi="Century Gothic"/>
          <w:i/>
          <w:sz w:val="19"/>
          <w:szCs w:val="19"/>
          <w:lang w:val="en-US" w:eastAsia="en-GB"/>
        </w:rPr>
      </w:pPr>
      <w:r>
        <w:rPr>
          <w:rFonts w:ascii="Century Gothic" w:hAnsi="Century Gothic"/>
          <w:b/>
          <w:sz w:val="19"/>
          <w:szCs w:val="19"/>
          <w:lang w:val="en-US" w:eastAsia="en-GB"/>
        </w:rPr>
        <w:t xml:space="preserve">Casey Affleck </w:t>
      </w:r>
      <w:r>
        <w:rPr>
          <w:rFonts w:ascii="Century Gothic" w:hAnsi="Century Gothic"/>
          <w:sz w:val="19"/>
          <w:szCs w:val="19"/>
          <w:lang w:val="en-US" w:eastAsia="en-GB"/>
        </w:rPr>
        <w:t xml:space="preserve">won </w:t>
      </w:r>
      <w:r>
        <w:rPr>
          <w:rFonts w:ascii="Century Gothic" w:hAnsi="Century Gothic"/>
          <w:i/>
          <w:sz w:val="19"/>
          <w:szCs w:val="19"/>
          <w:lang w:val="en-US" w:eastAsia="en-GB"/>
        </w:rPr>
        <w:t xml:space="preserve">Leading Actor </w:t>
      </w:r>
      <w:r>
        <w:rPr>
          <w:rFonts w:ascii="Century Gothic" w:hAnsi="Century Gothic"/>
          <w:sz w:val="19"/>
          <w:szCs w:val="19"/>
          <w:lang w:val="en-US" w:eastAsia="en-GB"/>
        </w:rPr>
        <w:t xml:space="preserve">for his role in </w:t>
      </w:r>
      <w:r w:rsidRPr="00096EBE">
        <w:rPr>
          <w:rFonts w:ascii="Century Gothic" w:hAnsi="Century Gothic"/>
          <w:b/>
          <w:sz w:val="19"/>
          <w:szCs w:val="19"/>
          <w:lang w:val="en-US" w:eastAsia="en-GB"/>
        </w:rPr>
        <w:t>Manchester by the Sea</w:t>
      </w:r>
      <w:r>
        <w:rPr>
          <w:rFonts w:ascii="Century Gothic" w:hAnsi="Century Gothic"/>
          <w:sz w:val="19"/>
          <w:szCs w:val="19"/>
          <w:lang w:val="en-US" w:eastAsia="en-GB"/>
        </w:rPr>
        <w:t xml:space="preserve">, which also earned its writer/director </w:t>
      </w:r>
      <w:r w:rsidRPr="00096EBE">
        <w:rPr>
          <w:rFonts w:ascii="Century Gothic" w:hAnsi="Century Gothic"/>
          <w:b/>
          <w:sz w:val="19"/>
          <w:szCs w:val="19"/>
          <w:lang w:val="en-US" w:eastAsia="en-GB"/>
        </w:rPr>
        <w:t>Kenneth Lonergan</w:t>
      </w:r>
      <w:r>
        <w:rPr>
          <w:rFonts w:ascii="Century Gothic" w:hAnsi="Century Gothic"/>
          <w:b/>
          <w:sz w:val="19"/>
          <w:szCs w:val="19"/>
          <w:lang w:val="en-US" w:eastAsia="en-GB"/>
        </w:rPr>
        <w:t xml:space="preserve"> </w:t>
      </w:r>
      <w:r>
        <w:rPr>
          <w:rFonts w:ascii="Century Gothic" w:hAnsi="Century Gothic"/>
          <w:sz w:val="19"/>
          <w:szCs w:val="19"/>
          <w:lang w:val="en-US" w:eastAsia="en-GB"/>
        </w:rPr>
        <w:t xml:space="preserve">the award for </w:t>
      </w:r>
      <w:r>
        <w:rPr>
          <w:rFonts w:ascii="Century Gothic" w:hAnsi="Century Gothic"/>
          <w:i/>
          <w:sz w:val="19"/>
          <w:szCs w:val="19"/>
          <w:lang w:val="en-US" w:eastAsia="en-GB"/>
        </w:rPr>
        <w:t>Original Screenplay.</w:t>
      </w:r>
    </w:p>
    <w:p w:rsidR="00096EBE" w:rsidRPr="00096EBE" w:rsidRDefault="00DE3D93" w:rsidP="00131083">
      <w:pPr>
        <w:tabs>
          <w:tab w:val="left" w:pos="1843"/>
        </w:tabs>
        <w:autoSpaceDE w:val="0"/>
        <w:autoSpaceDN w:val="0"/>
        <w:adjustRightInd w:val="0"/>
        <w:spacing w:after="180"/>
        <w:rPr>
          <w:rFonts w:ascii="Century Gothic" w:hAnsi="Century Gothic"/>
          <w:sz w:val="19"/>
          <w:szCs w:val="19"/>
          <w:lang w:val="en-US" w:eastAsia="en-GB"/>
        </w:rPr>
      </w:pPr>
      <w:r w:rsidRPr="00096EBE">
        <w:rPr>
          <w:rFonts w:ascii="Century Gothic" w:hAnsi="Century Gothic"/>
          <w:i/>
          <w:sz w:val="19"/>
          <w:szCs w:val="19"/>
          <w:lang w:val="en-US" w:eastAsia="en-GB"/>
        </w:rPr>
        <w:t>Supporting Actor</w:t>
      </w:r>
      <w:r>
        <w:rPr>
          <w:rFonts w:ascii="Century Gothic" w:hAnsi="Century Gothic"/>
          <w:i/>
          <w:sz w:val="19"/>
          <w:szCs w:val="19"/>
          <w:lang w:val="en-US" w:eastAsia="en-GB"/>
        </w:rPr>
        <w:t xml:space="preserve"> </w:t>
      </w:r>
      <w:r w:rsidR="00096EBE">
        <w:rPr>
          <w:rFonts w:ascii="Century Gothic" w:hAnsi="Century Gothic"/>
          <w:sz w:val="19"/>
          <w:szCs w:val="19"/>
          <w:lang w:val="en-US" w:eastAsia="en-GB"/>
        </w:rPr>
        <w:t xml:space="preserve">went to </w:t>
      </w:r>
      <w:r w:rsidRPr="00096EBE">
        <w:rPr>
          <w:rFonts w:ascii="Century Gothic" w:hAnsi="Century Gothic"/>
          <w:b/>
          <w:sz w:val="19"/>
          <w:szCs w:val="19"/>
          <w:lang w:val="en-US" w:eastAsia="en-GB"/>
        </w:rPr>
        <w:t>Dev Patel</w:t>
      </w:r>
      <w:r>
        <w:rPr>
          <w:rFonts w:ascii="Century Gothic" w:hAnsi="Century Gothic"/>
          <w:sz w:val="19"/>
          <w:szCs w:val="19"/>
          <w:lang w:val="en-US" w:eastAsia="en-GB"/>
        </w:rPr>
        <w:t xml:space="preserve"> </w:t>
      </w:r>
      <w:r w:rsidR="00096EBE">
        <w:rPr>
          <w:rFonts w:ascii="Century Gothic" w:hAnsi="Century Gothic"/>
          <w:sz w:val="19"/>
          <w:szCs w:val="19"/>
          <w:lang w:val="en-US" w:eastAsia="en-GB"/>
        </w:rPr>
        <w:t xml:space="preserve">for </w:t>
      </w:r>
      <w:r w:rsidR="00096EBE">
        <w:rPr>
          <w:rFonts w:ascii="Century Gothic" w:hAnsi="Century Gothic"/>
          <w:b/>
          <w:sz w:val="19"/>
          <w:szCs w:val="19"/>
          <w:lang w:val="en-US" w:eastAsia="en-GB"/>
        </w:rPr>
        <w:t>Lion</w:t>
      </w:r>
      <w:r w:rsidR="00096EBE">
        <w:rPr>
          <w:rFonts w:ascii="Century Gothic" w:hAnsi="Century Gothic"/>
          <w:sz w:val="19"/>
          <w:szCs w:val="19"/>
          <w:lang w:val="en-US" w:eastAsia="en-GB"/>
        </w:rPr>
        <w:t xml:space="preserve">, for which </w:t>
      </w:r>
      <w:r>
        <w:rPr>
          <w:rFonts w:ascii="Century Gothic" w:hAnsi="Century Gothic"/>
          <w:b/>
          <w:sz w:val="19"/>
          <w:szCs w:val="19"/>
          <w:lang w:val="en-US" w:eastAsia="en-GB"/>
        </w:rPr>
        <w:t xml:space="preserve">Luke Davies </w:t>
      </w:r>
      <w:r w:rsidR="00096EBE">
        <w:rPr>
          <w:rFonts w:ascii="Century Gothic" w:hAnsi="Century Gothic"/>
          <w:sz w:val="19"/>
          <w:szCs w:val="19"/>
          <w:lang w:val="en-US" w:eastAsia="en-GB"/>
        </w:rPr>
        <w:t>won</w:t>
      </w:r>
      <w:r w:rsidR="00FD0419">
        <w:rPr>
          <w:rFonts w:ascii="Century Gothic" w:hAnsi="Century Gothic"/>
          <w:i/>
          <w:sz w:val="19"/>
          <w:szCs w:val="19"/>
          <w:lang w:val="en-US" w:eastAsia="en-GB"/>
        </w:rPr>
        <w:t xml:space="preserve"> </w:t>
      </w:r>
      <w:r>
        <w:rPr>
          <w:rFonts w:ascii="Century Gothic" w:hAnsi="Century Gothic"/>
          <w:i/>
          <w:sz w:val="19"/>
          <w:szCs w:val="19"/>
          <w:lang w:val="en-US" w:eastAsia="en-GB"/>
        </w:rPr>
        <w:t>Adapted Screenplay</w:t>
      </w:r>
      <w:r w:rsidR="00096EBE">
        <w:rPr>
          <w:rFonts w:ascii="Century Gothic" w:hAnsi="Century Gothic"/>
          <w:sz w:val="19"/>
          <w:szCs w:val="19"/>
          <w:lang w:val="en-US" w:eastAsia="en-GB"/>
        </w:rPr>
        <w:t>.</w:t>
      </w:r>
    </w:p>
    <w:p w:rsidR="00545C01" w:rsidRPr="00545C01" w:rsidRDefault="00545C01" w:rsidP="00131083">
      <w:pPr>
        <w:autoSpaceDE w:val="0"/>
        <w:autoSpaceDN w:val="0"/>
        <w:adjustRightInd w:val="0"/>
        <w:spacing w:after="180"/>
        <w:rPr>
          <w:rFonts w:ascii="Century Gothic" w:hAnsi="Century Gothic"/>
          <w:sz w:val="19"/>
          <w:szCs w:val="19"/>
          <w:lang w:eastAsia="en-GB"/>
        </w:rPr>
      </w:pPr>
      <w:r w:rsidRPr="00545C01">
        <w:rPr>
          <w:rFonts w:ascii="Century Gothic" w:hAnsi="Century Gothic"/>
          <w:sz w:val="19"/>
          <w:szCs w:val="19"/>
          <w:lang w:val="en-US" w:eastAsia="en-GB"/>
        </w:rPr>
        <w:t xml:space="preserve">The </w:t>
      </w:r>
      <w:r w:rsidR="00FD0419">
        <w:rPr>
          <w:rFonts w:ascii="Century Gothic" w:hAnsi="Century Gothic"/>
          <w:sz w:val="19"/>
          <w:szCs w:val="19"/>
          <w:lang w:val="en-US" w:eastAsia="en-GB"/>
        </w:rPr>
        <w:t>ceremony was</w:t>
      </w:r>
      <w:r w:rsidR="00691064">
        <w:rPr>
          <w:rFonts w:ascii="Century Gothic" w:hAnsi="Century Gothic"/>
          <w:sz w:val="19"/>
          <w:szCs w:val="19"/>
          <w:lang w:val="en-US" w:eastAsia="en-GB"/>
        </w:rPr>
        <w:t xml:space="preserve"> </w:t>
      </w:r>
      <w:r w:rsidR="00096EBE">
        <w:rPr>
          <w:rFonts w:ascii="Century Gothic" w:hAnsi="Century Gothic"/>
          <w:sz w:val="19"/>
          <w:szCs w:val="19"/>
          <w:lang w:val="en-US" w:eastAsia="en-GB"/>
        </w:rPr>
        <w:t xml:space="preserve">hosted for a </w:t>
      </w:r>
      <w:r w:rsidR="00DE3D93">
        <w:rPr>
          <w:rFonts w:ascii="Century Gothic" w:hAnsi="Century Gothic"/>
          <w:sz w:val="19"/>
          <w:szCs w:val="19"/>
          <w:lang w:val="en-US" w:eastAsia="en-GB"/>
        </w:rPr>
        <w:t>12</w:t>
      </w:r>
      <w:r w:rsidR="007B1F65" w:rsidRPr="007B1F65">
        <w:rPr>
          <w:rFonts w:ascii="Century Gothic" w:hAnsi="Century Gothic"/>
          <w:sz w:val="19"/>
          <w:szCs w:val="19"/>
          <w:vertAlign w:val="superscript"/>
          <w:lang w:val="en-US" w:eastAsia="en-GB"/>
        </w:rPr>
        <w:t>th</w:t>
      </w:r>
      <w:r w:rsidR="007B1F65">
        <w:rPr>
          <w:rFonts w:ascii="Century Gothic" w:hAnsi="Century Gothic"/>
          <w:sz w:val="19"/>
          <w:szCs w:val="19"/>
          <w:lang w:val="en-US" w:eastAsia="en-GB"/>
        </w:rPr>
        <w:t xml:space="preserve"> </w:t>
      </w:r>
      <w:r w:rsidRPr="00545C01">
        <w:rPr>
          <w:rFonts w:ascii="Century Gothic" w:hAnsi="Century Gothic"/>
          <w:sz w:val="19"/>
          <w:szCs w:val="19"/>
          <w:lang w:val="en-US" w:eastAsia="en-GB"/>
        </w:rPr>
        <w:t>year by Stephen Fry and he</w:t>
      </w:r>
      <w:r w:rsidR="00096EBE">
        <w:rPr>
          <w:rFonts w:ascii="Century Gothic" w:hAnsi="Century Gothic"/>
          <w:sz w:val="19"/>
          <w:szCs w:val="19"/>
          <w:lang w:val="en-US" w:eastAsia="en-GB"/>
        </w:rPr>
        <w:t>ld at London’s Royal Albert Hall</w:t>
      </w:r>
      <w:r w:rsidR="00691064">
        <w:rPr>
          <w:rFonts w:ascii="Century Gothic" w:hAnsi="Century Gothic"/>
          <w:sz w:val="19"/>
          <w:szCs w:val="19"/>
          <w:lang w:val="en-US" w:eastAsia="en-GB"/>
        </w:rPr>
        <w:t>,</w:t>
      </w:r>
      <w:r w:rsidR="00FD0419">
        <w:rPr>
          <w:rFonts w:ascii="Century Gothic" w:hAnsi="Century Gothic"/>
          <w:sz w:val="19"/>
          <w:szCs w:val="19"/>
          <w:lang w:val="en-US" w:eastAsia="en-GB"/>
        </w:rPr>
        <w:t xml:space="preserve"> and </w:t>
      </w:r>
      <w:r w:rsidR="00096EBE">
        <w:rPr>
          <w:rFonts w:ascii="Century Gothic" w:hAnsi="Century Gothic"/>
          <w:sz w:val="19"/>
          <w:szCs w:val="19"/>
          <w:lang w:eastAsia="en-GB"/>
        </w:rPr>
        <w:t>f</w:t>
      </w:r>
      <w:r w:rsidR="00154173">
        <w:rPr>
          <w:rFonts w:ascii="Century Gothic" w:hAnsi="Century Gothic"/>
          <w:sz w:val="19"/>
          <w:szCs w:val="19"/>
          <w:lang w:eastAsia="en-GB"/>
        </w:rPr>
        <w:t>eatured performances by Cirque d</w:t>
      </w:r>
      <w:r w:rsidR="00096EBE">
        <w:rPr>
          <w:rFonts w:ascii="Century Gothic" w:hAnsi="Century Gothic"/>
          <w:sz w:val="19"/>
          <w:szCs w:val="19"/>
          <w:lang w:eastAsia="en-GB"/>
        </w:rPr>
        <w:t>u Soleil and</w:t>
      </w:r>
      <w:r w:rsidR="00DE3D93">
        <w:rPr>
          <w:rFonts w:ascii="Century Gothic" w:hAnsi="Century Gothic"/>
          <w:sz w:val="19"/>
          <w:szCs w:val="19"/>
          <w:lang w:eastAsia="en-GB"/>
        </w:rPr>
        <w:t xml:space="preserve"> </w:t>
      </w:r>
      <w:r w:rsidR="00154173">
        <w:rPr>
          <w:rFonts w:ascii="Century Gothic" w:hAnsi="Century Gothic"/>
          <w:sz w:val="19"/>
          <w:szCs w:val="19"/>
          <w:lang w:eastAsia="en-GB"/>
        </w:rPr>
        <w:t>Sheku</w:t>
      </w:r>
      <w:r w:rsidR="00096EBE">
        <w:rPr>
          <w:rFonts w:ascii="Century Gothic" w:hAnsi="Century Gothic"/>
          <w:sz w:val="19"/>
          <w:szCs w:val="19"/>
          <w:lang w:eastAsia="en-GB"/>
        </w:rPr>
        <w:t xml:space="preserve"> Kanneh-Mason</w:t>
      </w:r>
      <w:r w:rsidR="00447497">
        <w:rPr>
          <w:rFonts w:ascii="Century Gothic" w:hAnsi="Century Gothic"/>
          <w:sz w:val="19"/>
          <w:szCs w:val="19"/>
          <w:lang w:eastAsia="en-GB"/>
        </w:rPr>
        <w:t>, winner of the BBC Young Musician 2016.</w:t>
      </w:r>
    </w:p>
    <w:p w:rsidR="008C33BF" w:rsidRPr="008C33BF" w:rsidRDefault="009602D4" w:rsidP="00131083">
      <w:pPr>
        <w:autoSpaceDE w:val="0"/>
        <w:autoSpaceDN w:val="0"/>
        <w:adjustRightInd w:val="0"/>
        <w:spacing w:after="180"/>
        <w:rPr>
          <w:rFonts w:ascii="Century Gothic" w:hAnsi="Century Gothic"/>
          <w:sz w:val="19"/>
          <w:szCs w:val="19"/>
          <w:lang w:eastAsia="en-GB"/>
        </w:rPr>
      </w:pPr>
      <w:r>
        <w:rPr>
          <w:rFonts w:ascii="Century Gothic" w:hAnsi="Century Gothic"/>
          <w:i/>
          <w:sz w:val="19"/>
          <w:szCs w:val="19"/>
          <w:lang w:eastAsia="en-GB"/>
        </w:rPr>
        <w:t xml:space="preserve">Supporting Actress </w:t>
      </w:r>
      <w:r>
        <w:rPr>
          <w:rFonts w:ascii="Century Gothic" w:hAnsi="Century Gothic"/>
          <w:sz w:val="19"/>
          <w:szCs w:val="19"/>
          <w:lang w:eastAsia="en-GB"/>
        </w:rPr>
        <w:t xml:space="preserve">went to </w:t>
      </w:r>
      <w:r w:rsidRPr="00FF0B95">
        <w:rPr>
          <w:rFonts w:ascii="Century Gothic" w:hAnsi="Century Gothic"/>
          <w:b/>
          <w:sz w:val="19"/>
          <w:szCs w:val="19"/>
          <w:lang w:eastAsia="en-GB"/>
        </w:rPr>
        <w:t xml:space="preserve">Viola Davis </w:t>
      </w:r>
      <w:r>
        <w:rPr>
          <w:rFonts w:ascii="Century Gothic" w:hAnsi="Century Gothic"/>
          <w:sz w:val="19"/>
          <w:szCs w:val="19"/>
          <w:lang w:eastAsia="en-GB"/>
        </w:rPr>
        <w:t xml:space="preserve">for her role in </w:t>
      </w:r>
      <w:r w:rsidRPr="009F17BE">
        <w:rPr>
          <w:rFonts w:ascii="Century Gothic" w:hAnsi="Century Gothic"/>
          <w:b/>
          <w:sz w:val="19"/>
          <w:szCs w:val="19"/>
          <w:lang w:eastAsia="en-GB"/>
        </w:rPr>
        <w:t>Fences</w:t>
      </w:r>
      <w:r w:rsidRPr="00FF0B95">
        <w:rPr>
          <w:rFonts w:ascii="Century Gothic" w:hAnsi="Century Gothic"/>
          <w:sz w:val="19"/>
          <w:szCs w:val="19"/>
          <w:lang w:eastAsia="en-GB"/>
        </w:rPr>
        <w:t>.</w:t>
      </w:r>
      <w:r w:rsidR="008C33BF">
        <w:rPr>
          <w:rFonts w:ascii="Century Gothic" w:hAnsi="Century Gothic"/>
          <w:i/>
          <w:sz w:val="19"/>
          <w:szCs w:val="19"/>
          <w:lang w:eastAsia="en-GB"/>
        </w:rPr>
        <w:t xml:space="preserve"> </w:t>
      </w:r>
      <w:r w:rsidR="008C33BF">
        <w:rPr>
          <w:rFonts w:ascii="Century Gothic" w:hAnsi="Century Gothic"/>
          <w:sz w:val="19"/>
          <w:szCs w:val="19"/>
          <w:lang w:eastAsia="en-GB"/>
        </w:rPr>
        <w:t xml:space="preserve">All four </w:t>
      </w:r>
      <w:r w:rsidR="00FD0419">
        <w:rPr>
          <w:rFonts w:ascii="Century Gothic" w:hAnsi="Century Gothic"/>
          <w:sz w:val="19"/>
          <w:szCs w:val="19"/>
          <w:lang w:eastAsia="en-GB"/>
        </w:rPr>
        <w:t>actors are first</w:t>
      </w:r>
      <w:r w:rsidR="00691064">
        <w:rPr>
          <w:rFonts w:ascii="Century Gothic" w:hAnsi="Century Gothic"/>
          <w:sz w:val="19"/>
          <w:szCs w:val="19"/>
          <w:lang w:eastAsia="en-GB"/>
        </w:rPr>
        <w:t>-</w:t>
      </w:r>
      <w:r w:rsidR="00154173">
        <w:rPr>
          <w:rFonts w:ascii="Century Gothic" w:hAnsi="Century Gothic"/>
          <w:sz w:val="19"/>
          <w:szCs w:val="19"/>
          <w:lang w:eastAsia="en-GB"/>
        </w:rPr>
        <w:t>t</w:t>
      </w:r>
      <w:r w:rsidR="00FD0419">
        <w:rPr>
          <w:rFonts w:ascii="Century Gothic" w:hAnsi="Century Gothic"/>
          <w:sz w:val="19"/>
          <w:szCs w:val="19"/>
          <w:lang w:eastAsia="en-GB"/>
        </w:rPr>
        <w:t>ime BAFTA winners.</w:t>
      </w:r>
      <w:r w:rsidR="008C33BF">
        <w:rPr>
          <w:rFonts w:ascii="Century Gothic" w:hAnsi="Century Gothic"/>
          <w:sz w:val="19"/>
          <w:szCs w:val="19"/>
          <w:lang w:eastAsia="en-GB"/>
        </w:rPr>
        <w:t xml:space="preserve"> </w:t>
      </w:r>
    </w:p>
    <w:p w:rsidR="008C33BF" w:rsidRDefault="009602D4" w:rsidP="00131083">
      <w:pPr>
        <w:autoSpaceDE w:val="0"/>
        <w:autoSpaceDN w:val="0"/>
        <w:adjustRightInd w:val="0"/>
        <w:spacing w:after="180"/>
        <w:rPr>
          <w:rFonts w:ascii="Century Gothic" w:hAnsi="Century Gothic"/>
          <w:b/>
          <w:sz w:val="19"/>
          <w:szCs w:val="19"/>
          <w:lang w:eastAsia="en-GB"/>
        </w:rPr>
      </w:pPr>
      <w:r>
        <w:rPr>
          <w:rFonts w:ascii="Century Gothic" w:hAnsi="Century Gothic"/>
          <w:i/>
          <w:sz w:val="19"/>
          <w:szCs w:val="19"/>
          <w:lang w:eastAsia="en-GB"/>
        </w:rPr>
        <w:t xml:space="preserve">Outstanding British Film </w:t>
      </w:r>
      <w:r>
        <w:rPr>
          <w:rFonts w:ascii="Century Gothic" w:hAnsi="Century Gothic"/>
          <w:sz w:val="19"/>
          <w:szCs w:val="19"/>
          <w:lang w:eastAsia="en-GB"/>
        </w:rPr>
        <w:t xml:space="preserve">was won by </w:t>
      </w:r>
      <w:r w:rsidR="00FF0B95" w:rsidRPr="00FD0419">
        <w:rPr>
          <w:rFonts w:ascii="Century Gothic" w:hAnsi="Century Gothic"/>
          <w:b/>
          <w:sz w:val="19"/>
          <w:szCs w:val="19"/>
          <w:lang w:eastAsia="en-GB"/>
        </w:rPr>
        <w:t>I,</w:t>
      </w:r>
      <w:r w:rsidR="00AA23BD" w:rsidRPr="00FD0419">
        <w:rPr>
          <w:rFonts w:ascii="Century Gothic" w:hAnsi="Century Gothic"/>
          <w:b/>
          <w:sz w:val="19"/>
          <w:szCs w:val="19"/>
          <w:lang w:eastAsia="en-GB"/>
        </w:rPr>
        <w:t xml:space="preserve"> </w:t>
      </w:r>
      <w:r w:rsidRPr="00FD0419">
        <w:rPr>
          <w:rFonts w:ascii="Century Gothic" w:hAnsi="Century Gothic"/>
          <w:b/>
          <w:sz w:val="19"/>
          <w:szCs w:val="19"/>
          <w:lang w:eastAsia="en-GB"/>
        </w:rPr>
        <w:t>Daniel Blake</w:t>
      </w:r>
      <w:r>
        <w:rPr>
          <w:rFonts w:ascii="Century Gothic" w:hAnsi="Century Gothic"/>
          <w:i/>
          <w:sz w:val="19"/>
          <w:szCs w:val="19"/>
          <w:lang w:eastAsia="en-GB"/>
        </w:rPr>
        <w:t xml:space="preserve">, </w:t>
      </w:r>
      <w:r>
        <w:rPr>
          <w:rFonts w:ascii="Century Gothic" w:hAnsi="Century Gothic"/>
          <w:sz w:val="19"/>
          <w:szCs w:val="19"/>
          <w:lang w:eastAsia="en-GB"/>
        </w:rPr>
        <w:t>directed by</w:t>
      </w:r>
      <w:r w:rsidRPr="008D5512">
        <w:rPr>
          <w:rFonts w:ascii="Century Gothic" w:hAnsi="Century Gothic"/>
          <w:b/>
          <w:sz w:val="19"/>
          <w:szCs w:val="19"/>
          <w:lang w:eastAsia="en-GB"/>
        </w:rPr>
        <w:t xml:space="preserve"> Ken Loach</w:t>
      </w:r>
      <w:r w:rsidRPr="00691064">
        <w:rPr>
          <w:rFonts w:ascii="Century Gothic" w:hAnsi="Century Gothic"/>
          <w:sz w:val="19"/>
          <w:szCs w:val="19"/>
          <w:lang w:eastAsia="en-GB"/>
        </w:rPr>
        <w:t>.</w:t>
      </w:r>
      <w:r w:rsidR="008C33BF">
        <w:rPr>
          <w:rFonts w:ascii="Century Gothic" w:hAnsi="Century Gothic"/>
          <w:b/>
          <w:sz w:val="19"/>
          <w:szCs w:val="19"/>
          <w:lang w:eastAsia="en-GB"/>
        </w:rPr>
        <w:t xml:space="preserve"> </w:t>
      </w:r>
    </w:p>
    <w:p w:rsidR="009602D4" w:rsidRPr="008C33BF" w:rsidRDefault="00FF0B95" w:rsidP="00131083">
      <w:pPr>
        <w:autoSpaceDE w:val="0"/>
        <w:autoSpaceDN w:val="0"/>
        <w:adjustRightInd w:val="0"/>
        <w:spacing w:after="180"/>
        <w:rPr>
          <w:rFonts w:ascii="Century Gothic" w:hAnsi="Century Gothic"/>
          <w:b/>
          <w:sz w:val="19"/>
          <w:szCs w:val="19"/>
          <w:lang w:eastAsia="en-GB"/>
        </w:rPr>
      </w:pPr>
      <w:r w:rsidRPr="008D5512">
        <w:rPr>
          <w:rFonts w:ascii="Century Gothic" w:hAnsi="Century Gothic"/>
          <w:b/>
          <w:sz w:val="19"/>
          <w:szCs w:val="19"/>
          <w:lang w:eastAsia="en-GB"/>
        </w:rPr>
        <w:t>Ava DuV</w:t>
      </w:r>
      <w:r w:rsidR="009602D4" w:rsidRPr="008D5512">
        <w:rPr>
          <w:rFonts w:ascii="Century Gothic" w:hAnsi="Century Gothic"/>
          <w:b/>
          <w:sz w:val="19"/>
          <w:szCs w:val="19"/>
          <w:lang w:eastAsia="en-GB"/>
        </w:rPr>
        <w:t>ernay’s</w:t>
      </w:r>
      <w:r w:rsidR="009602D4">
        <w:rPr>
          <w:rFonts w:ascii="Century Gothic" w:hAnsi="Century Gothic"/>
          <w:sz w:val="19"/>
          <w:szCs w:val="19"/>
          <w:lang w:eastAsia="en-GB"/>
        </w:rPr>
        <w:t xml:space="preserve"> film</w:t>
      </w:r>
      <w:r w:rsidR="00154173">
        <w:rPr>
          <w:rFonts w:ascii="Century Gothic" w:hAnsi="Century Gothic"/>
          <w:sz w:val="19"/>
          <w:szCs w:val="19"/>
          <w:lang w:eastAsia="en-GB"/>
        </w:rPr>
        <w:t>,</w:t>
      </w:r>
      <w:r w:rsidR="009602D4">
        <w:rPr>
          <w:rFonts w:ascii="Century Gothic" w:hAnsi="Century Gothic"/>
          <w:sz w:val="19"/>
          <w:szCs w:val="19"/>
          <w:lang w:eastAsia="en-GB"/>
        </w:rPr>
        <w:t xml:space="preserve"> exploring race in the US criminal justice system, </w:t>
      </w:r>
      <w:r w:rsidR="009602D4">
        <w:rPr>
          <w:rFonts w:ascii="Century Gothic" w:hAnsi="Century Gothic"/>
          <w:b/>
          <w:sz w:val="19"/>
          <w:szCs w:val="19"/>
          <w:lang w:eastAsia="en-GB"/>
        </w:rPr>
        <w:t>13</w:t>
      </w:r>
      <w:r w:rsidR="009602D4" w:rsidRPr="009602D4">
        <w:rPr>
          <w:rFonts w:ascii="Century Gothic" w:hAnsi="Century Gothic"/>
          <w:b/>
          <w:sz w:val="19"/>
          <w:szCs w:val="19"/>
          <w:vertAlign w:val="superscript"/>
          <w:lang w:eastAsia="en-GB"/>
        </w:rPr>
        <w:t>th</w:t>
      </w:r>
      <w:r w:rsidR="009602D4">
        <w:rPr>
          <w:rFonts w:ascii="Century Gothic" w:hAnsi="Century Gothic"/>
          <w:b/>
          <w:sz w:val="19"/>
          <w:szCs w:val="19"/>
          <w:lang w:eastAsia="en-GB"/>
        </w:rPr>
        <w:t>,</w:t>
      </w:r>
      <w:r w:rsidR="009602D4">
        <w:rPr>
          <w:rFonts w:ascii="Century Gothic" w:hAnsi="Century Gothic"/>
          <w:sz w:val="19"/>
          <w:szCs w:val="19"/>
          <w:lang w:eastAsia="en-GB"/>
        </w:rPr>
        <w:t xml:space="preserve"> won the award for </w:t>
      </w:r>
      <w:r w:rsidR="009602D4" w:rsidRPr="009602D4">
        <w:rPr>
          <w:rFonts w:ascii="Century Gothic" w:hAnsi="Century Gothic"/>
          <w:i/>
          <w:sz w:val="19"/>
          <w:szCs w:val="19"/>
          <w:lang w:eastAsia="en-GB"/>
        </w:rPr>
        <w:t>Documentary</w:t>
      </w:r>
      <w:r w:rsidR="009602D4">
        <w:rPr>
          <w:rFonts w:ascii="Century Gothic" w:hAnsi="Century Gothic"/>
          <w:i/>
          <w:sz w:val="19"/>
          <w:szCs w:val="19"/>
          <w:lang w:eastAsia="en-GB"/>
        </w:rPr>
        <w:t>.</w:t>
      </w:r>
      <w:r w:rsidR="00FD4F5D">
        <w:rPr>
          <w:rFonts w:ascii="Century Gothic" w:hAnsi="Century Gothic"/>
          <w:i/>
          <w:sz w:val="19"/>
          <w:szCs w:val="19"/>
          <w:lang w:eastAsia="en-GB"/>
        </w:rPr>
        <w:t xml:space="preserve"> </w:t>
      </w:r>
      <w:r w:rsidR="00FD4F5D" w:rsidRPr="00680591">
        <w:rPr>
          <w:rFonts w:ascii="Century Gothic" w:hAnsi="Century Gothic"/>
          <w:b/>
          <w:sz w:val="19"/>
          <w:szCs w:val="19"/>
          <w:lang w:eastAsia="en-GB"/>
        </w:rPr>
        <w:t>Kubo and the Two Strings</w:t>
      </w:r>
      <w:r w:rsidR="00FD4F5D">
        <w:rPr>
          <w:rFonts w:ascii="Century Gothic" w:hAnsi="Century Gothic"/>
          <w:b/>
          <w:i/>
          <w:sz w:val="19"/>
          <w:szCs w:val="19"/>
          <w:lang w:eastAsia="en-GB"/>
        </w:rPr>
        <w:t xml:space="preserve"> </w:t>
      </w:r>
      <w:r w:rsidR="00FD4F5D">
        <w:rPr>
          <w:rFonts w:ascii="Century Gothic" w:hAnsi="Century Gothic"/>
          <w:sz w:val="19"/>
          <w:szCs w:val="19"/>
          <w:lang w:eastAsia="en-GB"/>
        </w:rPr>
        <w:t xml:space="preserve">took the award for </w:t>
      </w:r>
      <w:r w:rsidR="00FD4F5D">
        <w:rPr>
          <w:rFonts w:ascii="Century Gothic" w:hAnsi="Century Gothic"/>
          <w:i/>
          <w:sz w:val="19"/>
          <w:szCs w:val="19"/>
          <w:lang w:eastAsia="en-GB"/>
        </w:rPr>
        <w:t>Animated Film</w:t>
      </w:r>
      <w:r w:rsidR="00FD4F5D">
        <w:rPr>
          <w:rFonts w:ascii="Century Gothic" w:hAnsi="Century Gothic"/>
          <w:sz w:val="19"/>
          <w:szCs w:val="19"/>
          <w:lang w:eastAsia="en-GB"/>
        </w:rPr>
        <w:t xml:space="preserve">, and </w:t>
      </w:r>
      <w:r w:rsidR="00FD4F5D">
        <w:rPr>
          <w:rFonts w:ascii="Century Gothic" w:hAnsi="Century Gothic"/>
          <w:i/>
          <w:sz w:val="19"/>
          <w:szCs w:val="19"/>
          <w:lang w:eastAsia="en-GB"/>
        </w:rPr>
        <w:t>F</w:t>
      </w:r>
      <w:r w:rsidR="006E2D84">
        <w:rPr>
          <w:rFonts w:ascii="Century Gothic" w:hAnsi="Century Gothic"/>
          <w:i/>
          <w:sz w:val="19"/>
          <w:szCs w:val="19"/>
          <w:lang w:eastAsia="en-GB"/>
        </w:rPr>
        <w:t>ilm Not in the English Language</w:t>
      </w:r>
      <w:r w:rsidR="00AA23BD">
        <w:rPr>
          <w:rFonts w:ascii="Century Gothic" w:hAnsi="Century Gothic"/>
          <w:i/>
          <w:sz w:val="19"/>
          <w:szCs w:val="19"/>
          <w:lang w:eastAsia="en-GB"/>
        </w:rPr>
        <w:t xml:space="preserve"> </w:t>
      </w:r>
      <w:r w:rsidR="00FD4F5D" w:rsidRPr="006E2D84">
        <w:rPr>
          <w:rFonts w:ascii="Century Gothic" w:hAnsi="Century Gothic"/>
          <w:sz w:val="19"/>
          <w:szCs w:val="19"/>
          <w:lang w:eastAsia="en-GB"/>
        </w:rPr>
        <w:t>was won by Hungarian holocaust drama,</w:t>
      </w:r>
      <w:r w:rsidR="00FD4F5D">
        <w:rPr>
          <w:rFonts w:ascii="Century Gothic" w:hAnsi="Century Gothic"/>
          <w:i/>
          <w:sz w:val="19"/>
          <w:szCs w:val="19"/>
          <w:lang w:eastAsia="en-GB"/>
        </w:rPr>
        <w:t xml:space="preserve"> </w:t>
      </w:r>
      <w:r w:rsidR="00FD4F5D" w:rsidRPr="00AA23BD">
        <w:rPr>
          <w:rFonts w:ascii="Century Gothic" w:hAnsi="Century Gothic"/>
          <w:b/>
          <w:sz w:val="19"/>
          <w:szCs w:val="19"/>
          <w:lang w:eastAsia="en-GB"/>
        </w:rPr>
        <w:t>Son of Saul.</w:t>
      </w:r>
    </w:p>
    <w:p w:rsidR="009602D4" w:rsidRPr="006E2D84" w:rsidRDefault="009602D4" w:rsidP="00131083">
      <w:pPr>
        <w:autoSpaceDE w:val="0"/>
        <w:autoSpaceDN w:val="0"/>
        <w:adjustRightInd w:val="0"/>
        <w:spacing w:after="180"/>
        <w:rPr>
          <w:rFonts w:ascii="Century Gothic" w:hAnsi="Century Gothic"/>
          <w:sz w:val="19"/>
          <w:szCs w:val="19"/>
          <w:lang w:eastAsia="en-GB"/>
        </w:rPr>
      </w:pPr>
      <w:r w:rsidRPr="00414628">
        <w:rPr>
          <w:rFonts w:ascii="Century Gothic" w:hAnsi="Century Gothic"/>
          <w:b/>
          <w:sz w:val="19"/>
          <w:szCs w:val="19"/>
          <w:lang w:eastAsia="en-GB"/>
        </w:rPr>
        <w:t>Arrival</w:t>
      </w:r>
      <w:r>
        <w:rPr>
          <w:rFonts w:ascii="Century Gothic" w:hAnsi="Century Gothic"/>
          <w:b/>
          <w:i/>
          <w:sz w:val="19"/>
          <w:szCs w:val="19"/>
          <w:lang w:eastAsia="en-GB"/>
        </w:rPr>
        <w:t xml:space="preserve"> </w:t>
      </w:r>
      <w:r w:rsidR="00691064">
        <w:rPr>
          <w:rFonts w:ascii="Century Gothic" w:hAnsi="Century Gothic"/>
          <w:sz w:val="19"/>
          <w:szCs w:val="19"/>
          <w:lang w:eastAsia="en-GB"/>
        </w:rPr>
        <w:t>received the award</w:t>
      </w:r>
      <w:r>
        <w:rPr>
          <w:rFonts w:ascii="Century Gothic" w:hAnsi="Century Gothic"/>
          <w:sz w:val="19"/>
          <w:szCs w:val="19"/>
          <w:lang w:eastAsia="en-GB"/>
        </w:rPr>
        <w:t xml:space="preserve"> </w:t>
      </w:r>
      <w:r w:rsidR="009F17BE">
        <w:rPr>
          <w:rFonts w:ascii="Century Gothic" w:hAnsi="Century Gothic"/>
          <w:sz w:val="19"/>
          <w:szCs w:val="19"/>
          <w:lang w:eastAsia="en-GB"/>
        </w:rPr>
        <w:t xml:space="preserve">for </w:t>
      </w:r>
      <w:r w:rsidRPr="00414628">
        <w:rPr>
          <w:rFonts w:ascii="Century Gothic" w:hAnsi="Century Gothic"/>
          <w:i/>
          <w:sz w:val="19"/>
          <w:szCs w:val="19"/>
          <w:lang w:eastAsia="en-GB"/>
        </w:rPr>
        <w:t>Sound</w:t>
      </w:r>
      <w:r>
        <w:rPr>
          <w:rFonts w:ascii="Century Gothic" w:hAnsi="Century Gothic"/>
          <w:sz w:val="19"/>
          <w:szCs w:val="19"/>
          <w:lang w:eastAsia="en-GB"/>
        </w:rPr>
        <w:t xml:space="preserve">, </w:t>
      </w:r>
      <w:r w:rsidRPr="00414628">
        <w:rPr>
          <w:rFonts w:ascii="Century Gothic" w:hAnsi="Century Gothic"/>
          <w:b/>
          <w:sz w:val="19"/>
          <w:szCs w:val="19"/>
          <w:lang w:eastAsia="en-GB"/>
        </w:rPr>
        <w:t>Hacksaw</w:t>
      </w:r>
      <w:r>
        <w:rPr>
          <w:rFonts w:ascii="Century Gothic" w:hAnsi="Century Gothic"/>
          <w:b/>
          <w:i/>
          <w:sz w:val="19"/>
          <w:szCs w:val="19"/>
          <w:lang w:eastAsia="en-GB"/>
        </w:rPr>
        <w:t xml:space="preserve"> </w:t>
      </w:r>
      <w:r w:rsidRPr="00414628">
        <w:rPr>
          <w:rFonts w:ascii="Century Gothic" w:hAnsi="Century Gothic"/>
          <w:b/>
          <w:sz w:val="19"/>
          <w:szCs w:val="19"/>
          <w:lang w:eastAsia="en-GB"/>
        </w:rPr>
        <w:t>Ridge</w:t>
      </w:r>
      <w:r>
        <w:rPr>
          <w:rFonts w:ascii="Century Gothic" w:hAnsi="Century Gothic"/>
          <w:b/>
          <w:i/>
          <w:sz w:val="19"/>
          <w:szCs w:val="19"/>
          <w:lang w:eastAsia="en-GB"/>
        </w:rPr>
        <w:t xml:space="preserve"> </w:t>
      </w:r>
      <w:r>
        <w:rPr>
          <w:rFonts w:ascii="Century Gothic" w:hAnsi="Century Gothic"/>
          <w:sz w:val="19"/>
          <w:szCs w:val="19"/>
          <w:lang w:eastAsia="en-GB"/>
        </w:rPr>
        <w:t xml:space="preserve">won </w:t>
      </w:r>
      <w:r w:rsidR="00691064">
        <w:rPr>
          <w:rFonts w:ascii="Century Gothic" w:hAnsi="Century Gothic"/>
          <w:sz w:val="19"/>
          <w:szCs w:val="19"/>
          <w:lang w:eastAsia="en-GB"/>
        </w:rPr>
        <w:t xml:space="preserve">for </w:t>
      </w:r>
      <w:r w:rsidRPr="00414628">
        <w:rPr>
          <w:rFonts w:ascii="Century Gothic" w:hAnsi="Century Gothic"/>
          <w:i/>
          <w:sz w:val="19"/>
          <w:szCs w:val="19"/>
          <w:lang w:eastAsia="en-GB"/>
        </w:rPr>
        <w:t>Editing</w:t>
      </w:r>
      <w:r>
        <w:rPr>
          <w:rFonts w:ascii="Century Gothic" w:hAnsi="Century Gothic"/>
          <w:sz w:val="19"/>
          <w:szCs w:val="19"/>
          <w:lang w:eastAsia="en-GB"/>
        </w:rPr>
        <w:t xml:space="preserve">, </w:t>
      </w:r>
      <w:r w:rsidRPr="00414628">
        <w:rPr>
          <w:rFonts w:ascii="Century Gothic" w:hAnsi="Century Gothic"/>
          <w:b/>
          <w:sz w:val="19"/>
          <w:szCs w:val="19"/>
          <w:lang w:eastAsia="en-GB"/>
        </w:rPr>
        <w:t>Fantastic</w:t>
      </w:r>
      <w:r>
        <w:rPr>
          <w:rFonts w:ascii="Century Gothic" w:hAnsi="Century Gothic"/>
          <w:b/>
          <w:i/>
          <w:sz w:val="19"/>
          <w:szCs w:val="19"/>
          <w:lang w:eastAsia="en-GB"/>
        </w:rPr>
        <w:t xml:space="preserve"> </w:t>
      </w:r>
      <w:r w:rsidRPr="00414628">
        <w:rPr>
          <w:rFonts w:ascii="Century Gothic" w:hAnsi="Century Gothic"/>
          <w:b/>
          <w:sz w:val="19"/>
          <w:szCs w:val="19"/>
          <w:lang w:eastAsia="en-GB"/>
        </w:rPr>
        <w:t>Beasts</w:t>
      </w:r>
      <w:r>
        <w:rPr>
          <w:rFonts w:ascii="Century Gothic" w:hAnsi="Century Gothic"/>
          <w:b/>
          <w:i/>
          <w:sz w:val="19"/>
          <w:szCs w:val="19"/>
          <w:lang w:eastAsia="en-GB"/>
        </w:rPr>
        <w:t xml:space="preserve"> </w:t>
      </w:r>
      <w:r w:rsidRPr="00414628">
        <w:rPr>
          <w:rFonts w:ascii="Century Gothic" w:hAnsi="Century Gothic"/>
          <w:b/>
          <w:sz w:val="19"/>
          <w:szCs w:val="19"/>
          <w:lang w:eastAsia="en-GB"/>
        </w:rPr>
        <w:t>and</w:t>
      </w:r>
      <w:r>
        <w:rPr>
          <w:rFonts w:ascii="Century Gothic" w:hAnsi="Century Gothic"/>
          <w:b/>
          <w:i/>
          <w:sz w:val="19"/>
          <w:szCs w:val="19"/>
          <w:lang w:eastAsia="en-GB"/>
        </w:rPr>
        <w:t xml:space="preserve"> </w:t>
      </w:r>
      <w:r w:rsidRPr="00414628">
        <w:rPr>
          <w:rFonts w:ascii="Century Gothic" w:hAnsi="Century Gothic"/>
          <w:b/>
          <w:sz w:val="19"/>
          <w:szCs w:val="19"/>
          <w:lang w:eastAsia="en-GB"/>
        </w:rPr>
        <w:t>Where to Find Them</w:t>
      </w:r>
      <w:r>
        <w:rPr>
          <w:rFonts w:ascii="Century Gothic" w:hAnsi="Century Gothic"/>
          <w:b/>
          <w:i/>
          <w:sz w:val="19"/>
          <w:szCs w:val="19"/>
          <w:lang w:eastAsia="en-GB"/>
        </w:rPr>
        <w:t xml:space="preserve"> </w:t>
      </w:r>
      <w:r w:rsidR="00447497">
        <w:rPr>
          <w:rFonts w:ascii="Century Gothic" w:hAnsi="Century Gothic"/>
          <w:sz w:val="19"/>
          <w:szCs w:val="19"/>
          <w:lang w:eastAsia="en-GB"/>
        </w:rPr>
        <w:t xml:space="preserve">collected the BAFTA for </w:t>
      </w:r>
      <w:r w:rsidRPr="00414628">
        <w:rPr>
          <w:rFonts w:ascii="Century Gothic" w:hAnsi="Century Gothic"/>
          <w:i/>
          <w:sz w:val="19"/>
          <w:szCs w:val="19"/>
          <w:lang w:eastAsia="en-GB"/>
        </w:rPr>
        <w:t>Production Design</w:t>
      </w:r>
      <w:r>
        <w:rPr>
          <w:rFonts w:ascii="Century Gothic" w:hAnsi="Century Gothic"/>
          <w:sz w:val="19"/>
          <w:szCs w:val="19"/>
          <w:lang w:eastAsia="en-GB"/>
        </w:rPr>
        <w:t xml:space="preserve">, </w:t>
      </w:r>
      <w:r w:rsidRPr="00414628">
        <w:rPr>
          <w:rFonts w:ascii="Century Gothic" w:hAnsi="Century Gothic"/>
          <w:b/>
          <w:sz w:val="19"/>
          <w:szCs w:val="19"/>
          <w:lang w:eastAsia="en-GB"/>
        </w:rPr>
        <w:t>Florence Foster Jenkins</w:t>
      </w:r>
      <w:r w:rsidR="000A63EA">
        <w:rPr>
          <w:rFonts w:ascii="Century Gothic" w:hAnsi="Century Gothic"/>
          <w:b/>
          <w:i/>
          <w:sz w:val="19"/>
          <w:szCs w:val="19"/>
          <w:lang w:eastAsia="en-GB"/>
        </w:rPr>
        <w:t xml:space="preserve"> </w:t>
      </w:r>
      <w:r w:rsidR="00691064">
        <w:rPr>
          <w:rFonts w:ascii="Century Gothic" w:hAnsi="Century Gothic"/>
          <w:sz w:val="19"/>
          <w:szCs w:val="19"/>
          <w:lang w:eastAsia="en-GB"/>
        </w:rPr>
        <w:t xml:space="preserve">took the award for </w:t>
      </w:r>
      <w:r w:rsidR="00FD4F5D" w:rsidRPr="00FD0419">
        <w:rPr>
          <w:rFonts w:ascii="Century Gothic" w:hAnsi="Century Gothic"/>
          <w:i/>
          <w:sz w:val="19"/>
          <w:szCs w:val="19"/>
          <w:lang w:eastAsia="en-GB"/>
        </w:rPr>
        <w:t>Make Up and Hair</w:t>
      </w:r>
      <w:r w:rsidR="00FD4F5D">
        <w:rPr>
          <w:rFonts w:ascii="Century Gothic" w:hAnsi="Century Gothic"/>
          <w:i/>
          <w:sz w:val="19"/>
          <w:szCs w:val="19"/>
          <w:lang w:eastAsia="en-GB"/>
        </w:rPr>
        <w:t xml:space="preserve">, </w:t>
      </w:r>
      <w:r w:rsidR="00FD4F5D" w:rsidRPr="00414628">
        <w:rPr>
          <w:rFonts w:ascii="Century Gothic" w:hAnsi="Century Gothic"/>
          <w:b/>
          <w:sz w:val="19"/>
          <w:szCs w:val="19"/>
          <w:lang w:eastAsia="en-GB"/>
        </w:rPr>
        <w:t>Jackie</w:t>
      </w:r>
      <w:r w:rsidR="00FD4F5D">
        <w:rPr>
          <w:rFonts w:ascii="Century Gothic" w:hAnsi="Century Gothic"/>
          <w:b/>
          <w:sz w:val="19"/>
          <w:szCs w:val="19"/>
          <w:lang w:eastAsia="en-GB"/>
        </w:rPr>
        <w:t xml:space="preserve"> </w:t>
      </w:r>
      <w:r w:rsidR="006E2D84">
        <w:rPr>
          <w:rFonts w:ascii="Century Gothic" w:hAnsi="Century Gothic"/>
          <w:sz w:val="19"/>
          <w:szCs w:val="19"/>
          <w:lang w:eastAsia="en-GB"/>
        </w:rPr>
        <w:t xml:space="preserve">won </w:t>
      </w:r>
      <w:r w:rsidR="006E2D84" w:rsidRPr="00FD0419">
        <w:rPr>
          <w:rFonts w:ascii="Century Gothic" w:hAnsi="Century Gothic"/>
          <w:i/>
          <w:sz w:val="19"/>
          <w:szCs w:val="19"/>
          <w:lang w:eastAsia="en-GB"/>
        </w:rPr>
        <w:t>Costume Design</w:t>
      </w:r>
      <w:r w:rsidR="006E2D84">
        <w:rPr>
          <w:rFonts w:ascii="Century Gothic" w:hAnsi="Century Gothic"/>
          <w:i/>
          <w:sz w:val="19"/>
          <w:szCs w:val="19"/>
          <w:lang w:eastAsia="en-GB"/>
        </w:rPr>
        <w:t xml:space="preserve"> </w:t>
      </w:r>
      <w:r w:rsidR="006E2D84">
        <w:rPr>
          <w:rFonts w:ascii="Century Gothic" w:hAnsi="Century Gothic"/>
          <w:sz w:val="19"/>
          <w:szCs w:val="19"/>
          <w:lang w:eastAsia="en-GB"/>
        </w:rPr>
        <w:t xml:space="preserve">and </w:t>
      </w:r>
      <w:r w:rsidR="006E2D84" w:rsidRPr="009F17BE">
        <w:rPr>
          <w:rFonts w:ascii="Century Gothic" w:hAnsi="Century Gothic"/>
          <w:b/>
          <w:sz w:val="19"/>
          <w:szCs w:val="19"/>
          <w:lang w:eastAsia="en-GB"/>
        </w:rPr>
        <w:t xml:space="preserve">The Jungle </w:t>
      </w:r>
      <w:r w:rsidR="00447497" w:rsidRPr="009F17BE">
        <w:rPr>
          <w:rFonts w:ascii="Century Gothic" w:hAnsi="Century Gothic"/>
          <w:b/>
          <w:sz w:val="19"/>
          <w:szCs w:val="19"/>
          <w:lang w:eastAsia="en-GB"/>
        </w:rPr>
        <w:t>Book</w:t>
      </w:r>
      <w:r w:rsidR="00447497">
        <w:rPr>
          <w:rFonts w:ascii="Century Gothic" w:hAnsi="Century Gothic"/>
          <w:b/>
          <w:i/>
          <w:sz w:val="19"/>
          <w:szCs w:val="19"/>
          <w:lang w:eastAsia="en-GB"/>
        </w:rPr>
        <w:t xml:space="preserve"> </w:t>
      </w:r>
      <w:r w:rsidR="00447497">
        <w:rPr>
          <w:rFonts w:ascii="Century Gothic" w:hAnsi="Century Gothic"/>
          <w:sz w:val="19"/>
          <w:szCs w:val="19"/>
          <w:lang w:eastAsia="en-GB"/>
        </w:rPr>
        <w:t>received</w:t>
      </w:r>
      <w:r w:rsidR="00691064">
        <w:rPr>
          <w:rFonts w:ascii="Century Gothic" w:hAnsi="Century Gothic"/>
          <w:sz w:val="19"/>
          <w:szCs w:val="19"/>
          <w:lang w:eastAsia="en-GB"/>
        </w:rPr>
        <w:t xml:space="preserve"> the BAFTA for </w:t>
      </w:r>
      <w:r w:rsidR="006E2D84" w:rsidRPr="009F17BE">
        <w:rPr>
          <w:rFonts w:ascii="Century Gothic" w:hAnsi="Century Gothic"/>
          <w:i/>
          <w:sz w:val="19"/>
          <w:szCs w:val="19"/>
          <w:lang w:eastAsia="en-GB"/>
        </w:rPr>
        <w:t>Special</w:t>
      </w:r>
      <w:r w:rsidR="006E2D84" w:rsidRPr="00414628">
        <w:rPr>
          <w:rFonts w:ascii="Century Gothic" w:hAnsi="Century Gothic"/>
          <w:i/>
          <w:sz w:val="19"/>
          <w:szCs w:val="19"/>
          <w:lang w:eastAsia="en-GB"/>
        </w:rPr>
        <w:t xml:space="preserve"> Visual Effects</w:t>
      </w:r>
      <w:r w:rsidR="006E2D84">
        <w:rPr>
          <w:rFonts w:ascii="Century Gothic" w:hAnsi="Century Gothic"/>
          <w:sz w:val="19"/>
          <w:szCs w:val="19"/>
          <w:lang w:eastAsia="en-GB"/>
        </w:rPr>
        <w:t>.</w:t>
      </w:r>
    </w:p>
    <w:p w:rsidR="00545C01" w:rsidRPr="00545C01" w:rsidRDefault="00691064" w:rsidP="00131083">
      <w:pPr>
        <w:autoSpaceDE w:val="0"/>
        <w:autoSpaceDN w:val="0"/>
        <w:adjustRightInd w:val="0"/>
        <w:spacing w:after="180"/>
        <w:rPr>
          <w:rFonts w:ascii="Century Gothic" w:hAnsi="Century Gothic"/>
          <w:b/>
          <w:sz w:val="19"/>
          <w:szCs w:val="19"/>
          <w:lang w:eastAsia="en-GB"/>
        </w:rPr>
      </w:pPr>
      <w:r>
        <w:rPr>
          <w:rFonts w:ascii="Century Gothic" w:hAnsi="Century Gothic"/>
          <w:sz w:val="19"/>
          <w:szCs w:val="19"/>
          <w:lang w:eastAsia="en-GB"/>
        </w:rPr>
        <w:t>Writer/</w:t>
      </w:r>
      <w:r w:rsidR="00FD0419">
        <w:rPr>
          <w:rFonts w:ascii="Century Gothic" w:hAnsi="Century Gothic"/>
          <w:sz w:val="19"/>
          <w:szCs w:val="19"/>
          <w:lang w:eastAsia="en-GB"/>
        </w:rPr>
        <w:t>d</w:t>
      </w:r>
      <w:r w:rsidR="00545C01" w:rsidRPr="00545C01">
        <w:rPr>
          <w:rFonts w:ascii="Century Gothic" w:hAnsi="Century Gothic"/>
          <w:sz w:val="19"/>
          <w:szCs w:val="19"/>
          <w:lang w:eastAsia="en-GB"/>
        </w:rPr>
        <w:t xml:space="preserve">irector </w:t>
      </w:r>
      <w:r w:rsidR="006E2D84">
        <w:rPr>
          <w:rFonts w:ascii="Century Gothic" w:hAnsi="Century Gothic"/>
          <w:b/>
          <w:sz w:val="19"/>
          <w:szCs w:val="19"/>
          <w:lang w:eastAsia="en-GB"/>
        </w:rPr>
        <w:t xml:space="preserve">Babak Anvari </w:t>
      </w:r>
      <w:r w:rsidR="00414628">
        <w:rPr>
          <w:rFonts w:ascii="Century Gothic" w:hAnsi="Century Gothic"/>
          <w:sz w:val="19"/>
          <w:szCs w:val="19"/>
          <w:lang w:eastAsia="en-GB"/>
        </w:rPr>
        <w:t>and p</w:t>
      </w:r>
      <w:r w:rsidR="006E2D84">
        <w:rPr>
          <w:rFonts w:ascii="Century Gothic" w:hAnsi="Century Gothic"/>
          <w:sz w:val="19"/>
          <w:szCs w:val="19"/>
          <w:lang w:eastAsia="en-GB"/>
        </w:rPr>
        <w:t xml:space="preserve">roducers </w:t>
      </w:r>
      <w:r w:rsidR="006E2D84">
        <w:rPr>
          <w:rFonts w:ascii="Century Gothic" w:hAnsi="Century Gothic"/>
          <w:b/>
          <w:sz w:val="19"/>
          <w:szCs w:val="19"/>
          <w:lang w:eastAsia="en-GB"/>
        </w:rPr>
        <w:t xml:space="preserve">Emily Leo, Oliver Roskill </w:t>
      </w:r>
      <w:r w:rsidR="006E2D84">
        <w:rPr>
          <w:rFonts w:ascii="Century Gothic" w:hAnsi="Century Gothic"/>
          <w:sz w:val="19"/>
          <w:szCs w:val="19"/>
          <w:lang w:eastAsia="en-GB"/>
        </w:rPr>
        <w:t xml:space="preserve">and </w:t>
      </w:r>
      <w:r w:rsidR="006E2D84">
        <w:rPr>
          <w:rFonts w:ascii="Century Gothic" w:hAnsi="Century Gothic"/>
          <w:b/>
          <w:sz w:val="19"/>
          <w:szCs w:val="19"/>
          <w:lang w:eastAsia="en-GB"/>
        </w:rPr>
        <w:t>Lucan Toh</w:t>
      </w:r>
      <w:r w:rsidR="00545C01" w:rsidRPr="00545C01">
        <w:rPr>
          <w:rFonts w:ascii="Century Gothic" w:hAnsi="Century Gothic"/>
          <w:b/>
          <w:sz w:val="19"/>
          <w:szCs w:val="19"/>
          <w:lang w:eastAsia="en-GB"/>
        </w:rPr>
        <w:t xml:space="preserve"> </w:t>
      </w:r>
      <w:r w:rsidR="00545C01" w:rsidRPr="00545C01">
        <w:rPr>
          <w:rFonts w:ascii="Century Gothic" w:hAnsi="Century Gothic"/>
          <w:sz w:val="19"/>
          <w:szCs w:val="19"/>
          <w:lang w:eastAsia="en-GB"/>
        </w:rPr>
        <w:t xml:space="preserve">received the award for </w:t>
      </w:r>
      <w:r w:rsidR="00545C01" w:rsidRPr="00545C01">
        <w:rPr>
          <w:rFonts w:ascii="Century Gothic" w:hAnsi="Century Gothic"/>
          <w:i/>
          <w:sz w:val="19"/>
          <w:szCs w:val="19"/>
          <w:lang w:eastAsia="en-GB"/>
        </w:rPr>
        <w:t>Outstanding Debut by a British Writer, Director or Producer</w:t>
      </w:r>
      <w:r w:rsidR="00545C01" w:rsidRPr="00545C01">
        <w:rPr>
          <w:rFonts w:ascii="Century Gothic" w:hAnsi="Century Gothic"/>
          <w:sz w:val="19"/>
          <w:szCs w:val="19"/>
          <w:lang w:eastAsia="en-GB"/>
        </w:rPr>
        <w:t xml:space="preserve"> for </w:t>
      </w:r>
      <w:r w:rsidR="006E2D84">
        <w:rPr>
          <w:rFonts w:ascii="Century Gothic" w:hAnsi="Century Gothic"/>
          <w:b/>
          <w:sz w:val="19"/>
          <w:szCs w:val="19"/>
          <w:lang w:eastAsia="en-GB"/>
        </w:rPr>
        <w:t>Under the Shadow</w:t>
      </w:r>
      <w:r w:rsidR="00545C01" w:rsidRPr="00545C01">
        <w:rPr>
          <w:rFonts w:ascii="Century Gothic" w:hAnsi="Century Gothic"/>
          <w:b/>
          <w:sz w:val="19"/>
          <w:szCs w:val="19"/>
          <w:lang w:eastAsia="en-GB"/>
        </w:rPr>
        <w:t>.</w:t>
      </w:r>
      <w:r w:rsidR="00545C01" w:rsidRPr="00545C01">
        <w:rPr>
          <w:rFonts w:ascii="Century Gothic" w:hAnsi="Century Gothic"/>
          <w:sz w:val="19"/>
          <w:szCs w:val="19"/>
          <w:lang w:eastAsia="en-GB"/>
        </w:rPr>
        <w:t xml:space="preserve"> </w:t>
      </w:r>
    </w:p>
    <w:p w:rsidR="00545C01" w:rsidRPr="00545C01" w:rsidRDefault="00FF0B95" w:rsidP="00131083">
      <w:pPr>
        <w:autoSpaceDE w:val="0"/>
        <w:autoSpaceDN w:val="0"/>
        <w:adjustRightInd w:val="0"/>
        <w:spacing w:after="180"/>
        <w:rPr>
          <w:rFonts w:ascii="Century Gothic" w:hAnsi="Century Gothic"/>
          <w:sz w:val="19"/>
          <w:szCs w:val="19"/>
          <w:lang w:eastAsia="en-GB"/>
        </w:rPr>
      </w:pPr>
      <w:r>
        <w:rPr>
          <w:rFonts w:ascii="Century Gothic" w:hAnsi="Century Gothic"/>
          <w:b/>
          <w:sz w:val="19"/>
          <w:szCs w:val="19"/>
          <w:lang w:eastAsia="en-GB"/>
        </w:rPr>
        <w:t>Home</w:t>
      </w:r>
      <w:r w:rsidR="00545C01" w:rsidRPr="00545C01">
        <w:rPr>
          <w:rFonts w:ascii="Century Gothic" w:hAnsi="Century Gothic"/>
          <w:sz w:val="19"/>
          <w:szCs w:val="19"/>
          <w:lang w:eastAsia="en-GB"/>
        </w:rPr>
        <w:t xml:space="preserve"> won the </w:t>
      </w:r>
      <w:r w:rsidR="00545C01" w:rsidRPr="00545C01">
        <w:rPr>
          <w:rFonts w:ascii="Century Gothic" w:hAnsi="Century Gothic"/>
          <w:i/>
          <w:sz w:val="19"/>
          <w:szCs w:val="19"/>
          <w:lang w:eastAsia="en-GB"/>
        </w:rPr>
        <w:t>British Short Film</w:t>
      </w:r>
      <w:r w:rsidR="00414628">
        <w:rPr>
          <w:rFonts w:ascii="Century Gothic" w:hAnsi="Century Gothic"/>
          <w:sz w:val="19"/>
          <w:szCs w:val="19"/>
          <w:lang w:eastAsia="en-GB"/>
        </w:rPr>
        <w:t xml:space="preserve"> award, while</w:t>
      </w:r>
      <w:r w:rsidR="00545C01" w:rsidRPr="00545C01">
        <w:rPr>
          <w:rFonts w:ascii="Century Gothic" w:hAnsi="Century Gothic"/>
          <w:sz w:val="19"/>
          <w:szCs w:val="19"/>
          <w:lang w:eastAsia="en-GB"/>
        </w:rPr>
        <w:t xml:space="preserve"> the BAFTA for </w:t>
      </w:r>
      <w:r w:rsidR="00545C01" w:rsidRPr="00545C01">
        <w:rPr>
          <w:rFonts w:ascii="Century Gothic" w:hAnsi="Century Gothic"/>
          <w:i/>
          <w:sz w:val="19"/>
          <w:szCs w:val="19"/>
          <w:lang w:eastAsia="en-GB"/>
        </w:rPr>
        <w:t>British Short Animation</w:t>
      </w:r>
      <w:r w:rsidR="00691064">
        <w:rPr>
          <w:rFonts w:ascii="Century Gothic" w:hAnsi="Century Gothic"/>
          <w:i/>
          <w:sz w:val="19"/>
          <w:szCs w:val="19"/>
          <w:lang w:eastAsia="en-GB"/>
        </w:rPr>
        <w:t xml:space="preserve"> was </w:t>
      </w:r>
      <w:r w:rsidR="00FD0419">
        <w:rPr>
          <w:rFonts w:ascii="Century Gothic" w:hAnsi="Century Gothic"/>
          <w:sz w:val="19"/>
          <w:szCs w:val="19"/>
          <w:lang w:eastAsia="en-GB"/>
        </w:rPr>
        <w:t xml:space="preserve">won by </w:t>
      </w:r>
      <w:r>
        <w:rPr>
          <w:rFonts w:ascii="Century Gothic" w:hAnsi="Century Gothic"/>
          <w:b/>
          <w:sz w:val="19"/>
          <w:szCs w:val="19"/>
          <w:lang w:eastAsia="en-GB"/>
        </w:rPr>
        <w:t>A Love Story</w:t>
      </w:r>
      <w:r w:rsidR="00545C01" w:rsidRPr="00545C01">
        <w:rPr>
          <w:rFonts w:ascii="Century Gothic" w:hAnsi="Century Gothic"/>
          <w:sz w:val="19"/>
          <w:szCs w:val="19"/>
          <w:lang w:eastAsia="en-GB"/>
        </w:rPr>
        <w:t xml:space="preserve">. </w:t>
      </w:r>
    </w:p>
    <w:p w:rsidR="00545C01" w:rsidRPr="00545C01" w:rsidRDefault="00545C01" w:rsidP="00131083">
      <w:pPr>
        <w:autoSpaceDE w:val="0"/>
        <w:autoSpaceDN w:val="0"/>
        <w:adjustRightInd w:val="0"/>
        <w:spacing w:after="180"/>
        <w:rPr>
          <w:rFonts w:ascii="Century Gothic" w:hAnsi="Century Gothic"/>
          <w:sz w:val="19"/>
          <w:szCs w:val="19"/>
          <w:lang w:eastAsia="en-GB"/>
        </w:rPr>
      </w:pPr>
      <w:r w:rsidRPr="00545C01">
        <w:rPr>
          <w:rFonts w:ascii="Century Gothic" w:hAnsi="Century Gothic"/>
          <w:sz w:val="19"/>
          <w:szCs w:val="19"/>
          <w:lang w:eastAsia="en-GB"/>
        </w:rPr>
        <w:t xml:space="preserve">The </w:t>
      </w:r>
      <w:r w:rsidRPr="00545C01">
        <w:rPr>
          <w:rFonts w:ascii="Century Gothic" w:hAnsi="Century Gothic"/>
          <w:i/>
          <w:sz w:val="19"/>
          <w:szCs w:val="19"/>
          <w:lang w:eastAsia="en-GB"/>
        </w:rPr>
        <w:t>EE Rising Star Award</w:t>
      </w:r>
      <w:r w:rsidR="00FD0419">
        <w:rPr>
          <w:rFonts w:ascii="Century Gothic" w:hAnsi="Century Gothic"/>
          <w:sz w:val="19"/>
          <w:szCs w:val="19"/>
          <w:lang w:eastAsia="en-GB"/>
        </w:rPr>
        <w:t>, voted for by the public</w:t>
      </w:r>
      <w:r w:rsidR="00680591">
        <w:rPr>
          <w:rFonts w:ascii="Century Gothic" w:hAnsi="Century Gothic"/>
          <w:sz w:val="19"/>
          <w:szCs w:val="19"/>
          <w:lang w:eastAsia="en-GB"/>
        </w:rPr>
        <w:t>,</w:t>
      </w:r>
      <w:bookmarkStart w:id="0" w:name="_GoBack"/>
      <w:bookmarkEnd w:id="0"/>
      <w:r w:rsidR="00FD0419">
        <w:rPr>
          <w:rFonts w:ascii="Century Gothic" w:hAnsi="Century Gothic"/>
          <w:sz w:val="19"/>
          <w:szCs w:val="19"/>
          <w:lang w:eastAsia="en-GB"/>
        </w:rPr>
        <w:t xml:space="preserve"> </w:t>
      </w:r>
      <w:r w:rsidR="00691064">
        <w:rPr>
          <w:rFonts w:ascii="Century Gothic" w:hAnsi="Century Gothic"/>
          <w:sz w:val="19"/>
          <w:szCs w:val="19"/>
          <w:lang w:eastAsia="en-GB"/>
        </w:rPr>
        <w:t>went to</w:t>
      </w:r>
      <w:r w:rsidR="00FD0419">
        <w:rPr>
          <w:rFonts w:ascii="Century Gothic" w:hAnsi="Century Gothic"/>
          <w:sz w:val="19"/>
          <w:szCs w:val="19"/>
          <w:lang w:eastAsia="en-GB"/>
        </w:rPr>
        <w:t xml:space="preserve"> </w:t>
      </w:r>
      <w:r w:rsidR="008558D0">
        <w:rPr>
          <w:rFonts w:ascii="Century Gothic" w:hAnsi="Century Gothic"/>
          <w:b/>
          <w:sz w:val="19"/>
          <w:szCs w:val="19"/>
          <w:lang w:eastAsia="en-GB"/>
        </w:rPr>
        <w:t>Tom Holland.</w:t>
      </w:r>
    </w:p>
    <w:p w:rsidR="00545C01" w:rsidRPr="00545C01" w:rsidRDefault="00691064" w:rsidP="00131083">
      <w:pPr>
        <w:autoSpaceDE w:val="0"/>
        <w:autoSpaceDN w:val="0"/>
        <w:adjustRightInd w:val="0"/>
        <w:spacing w:after="180"/>
        <w:rPr>
          <w:rFonts w:ascii="Century Gothic" w:hAnsi="Century Gothic"/>
          <w:sz w:val="19"/>
          <w:szCs w:val="19"/>
          <w:lang w:eastAsia="en-GB"/>
        </w:rPr>
      </w:pPr>
      <w:r>
        <w:rPr>
          <w:rFonts w:ascii="Century Gothic" w:hAnsi="Century Gothic"/>
          <w:sz w:val="19"/>
          <w:szCs w:val="19"/>
          <w:lang w:eastAsia="en-GB"/>
        </w:rPr>
        <w:t>The Special A</w:t>
      </w:r>
      <w:r w:rsidR="00545C01" w:rsidRPr="00545C01">
        <w:rPr>
          <w:rFonts w:ascii="Century Gothic" w:hAnsi="Century Gothic"/>
          <w:sz w:val="19"/>
          <w:szCs w:val="19"/>
          <w:lang w:eastAsia="en-GB"/>
        </w:rPr>
        <w:t xml:space="preserve">ward for </w:t>
      </w:r>
      <w:r w:rsidR="00545C01" w:rsidRPr="00545C01">
        <w:rPr>
          <w:rFonts w:ascii="Century Gothic" w:hAnsi="Century Gothic"/>
          <w:i/>
          <w:sz w:val="19"/>
          <w:szCs w:val="19"/>
          <w:lang w:eastAsia="en-GB"/>
        </w:rPr>
        <w:t>Outstanding British Contribution to Cinema</w:t>
      </w:r>
      <w:r w:rsidR="00545C01" w:rsidRPr="00545C01">
        <w:rPr>
          <w:rFonts w:ascii="Century Gothic" w:hAnsi="Century Gothic"/>
          <w:sz w:val="19"/>
          <w:szCs w:val="19"/>
          <w:lang w:eastAsia="en-GB"/>
        </w:rPr>
        <w:t xml:space="preserve"> was presented to </w:t>
      </w:r>
      <w:r w:rsidR="006E2D84">
        <w:rPr>
          <w:rFonts w:ascii="Century Gothic" w:hAnsi="Century Gothic"/>
          <w:sz w:val="19"/>
          <w:szCs w:val="19"/>
          <w:lang w:eastAsia="en-GB"/>
        </w:rPr>
        <w:t xml:space="preserve">film distributor and exhibitor </w:t>
      </w:r>
      <w:r w:rsidR="006E2D84">
        <w:rPr>
          <w:rFonts w:ascii="Century Gothic" w:hAnsi="Century Gothic"/>
          <w:b/>
          <w:sz w:val="19"/>
          <w:szCs w:val="19"/>
          <w:lang w:eastAsia="en-GB"/>
        </w:rPr>
        <w:t>Curzon</w:t>
      </w:r>
      <w:r w:rsidR="006E2D84">
        <w:rPr>
          <w:rFonts w:ascii="Century Gothic" w:hAnsi="Century Gothic"/>
          <w:sz w:val="19"/>
          <w:szCs w:val="19"/>
          <w:lang w:eastAsia="en-GB"/>
        </w:rPr>
        <w:t xml:space="preserve"> for </w:t>
      </w:r>
      <w:r w:rsidR="00414628">
        <w:rPr>
          <w:rFonts w:ascii="Century Gothic" w:hAnsi="Century Gothic"/>
          <w:sz w:val="19"/>
          <w:szCs w:val="19"/>
          <w:lang w:eastAsia="en-GB"/>
        </w:rPr>
        <w:t>its</w:t>
      </w:r>
      <w:r w:rsidR="006E2D84">
        <w:rPr>
          <w:rFonts w:ascii="Century Gothic" w:hAnsi="Century Gothic"/>
          <w:sz w:val="19"/>
          <w:szCs w:val="19"/>
          <w:lang w:eastAsia="en-GB"/>
        </w:rPr>
        <w:t xml:space="preserve"> work in bringing art house and foreign language cinema to British audiences.</w:t>
      </w:r>
    </w:p>
    <w:p w:rsidR="00131083" w:rsidRDefault="00FF0B95" w:rsidP="00131083">
      <w:pPr>
        <w:autoSpaceDE w:val="0"/>
        <w:autoSpaceDN w:val="0"/>
        <w:adjustRightInd w:val="0"/>
        <w:spacing w:after="180"/>
        <w:rPr>
          <w:rFonts w:ascii="Century Gothic" w:hAnsi="Century Gothic"/>
          <w:sz w:val="19"/>
          <w:szCs w:val="19"/>
          <w:lang w:eastAsia="en-GB"/>
        </w:rPr>
      </w:pPr>
      <w:r w:rsidRPr="00FF0B95">
        <w:rPr>
          <w:rFonts w:ascii="Century Gothic" w:hAnsi="Century Gothic"/>
          <w:sz w:val="19"/>
          <w:szCs w:val="19"/>
          <w:lang w:eastAsia="en-GB"/>
        </w:rPr>
        <w:t xml:space="preserve">Nathan Lane, Simon Pegg and </w:t>
      </w:r>
      <w:r w:rsidR="006E2D84" w:rsidRPr="00FF0B95">
        <w:rPr>
          <w:rFonts w:ascii="Century Gothic" w:hAnsi="Century Gothic"/>
          <w:sz w:val="19"/>
          <w:szCs w:val="19"/>
          <w:lang w:eastAsia="en-GB"/>
        </w:rPr>
        <w:t>HRH The Duke of Cambridge,</w:t>
      </w:r>
      <w:r w:rsidR="006E2D84">
        <w:rPr>
          <w:rFonts w:ascii="Century Gothic" w:hAnsi="Century Gothic"/>
          <w:b/>
          <w:sz w:val="19"/>
          <w:szCs w:val="19"/>
          <w:lang w:eastAsia="en-GB"/>
        </w:rPr>
        <w:t xml:space="preserve"> </w:t>
      </w:r>
      <w:r w:rsidR="006E2D84">
        <w:rPr>
          <w:rFonts w:ascii="Century Gothic" w:hAnsi="Century Gothic"/>
          <w:sz w:val="19"/>
          <w:szCs w:val="19"/>
          <w:lang w:eastAsia="en-GB"/>
        </w:rPr>
        <w:t>President of BAFTA</w:t>
      </w:r>
      <w:r w:rsidR="00FD0419">
        <w:rPr>
          <w:rFonts w:ascii="Century Gothic" w:hAnsi="Century Gothic"/>
          <w:sz w:val="19"/>
          <w:szCs w:val="19"/>
          <w:lang w:eastAsia="en-GB"/>
        </w:rPr>
        <w:t>,</w:t>
      </w:r>
      <w:r w:rsidR="006E2D84">
        <w:rPr>
          <w:rFonts w:ascii="Century Gothic" w:hAnsi="Century Gothic"/>
          <w:sz w:val="19"/>
          <w:szCs w:val="19"/>
          <w:lang w:eastAsia="en-GB"/>
        </w:rPr>
        <w:t xml:space="preserve"> presented the Academy’s highest honour, the Fellowship</w:t>
      </w:r>
      <w:r w:rsidR="00FD0419">
        <w:rPr>
          <w:rFonts w:ascii="Century Gothic" w:hAnsi="Century Gothic"/>
          <w:sz w:val="19"/>
          <w:szCs w:val="19"/>
          <w:lang w:eastAsia="en-GB"/>
        </w:rPr>
        <w:t>,</w:t>
      </w:r>
      <w:r w:rsidR="006E2D84">
        <w:rPr>
          <w:rFonts w:ascii="Century Gothic" w:hAnsi="Century Gothic"/>
          <w:sz w:val="19"/>
          <w:szCs w:val="19"/>
          <w:lang w:eastAsia="en-GB"/>
        </w:rPr>
        <w:t xml:space="preserve"> to write</w:t>
      </w:r>
      <w:r w:rsidR="00414628">
        <w:rPr>
          <w:rFonts w:ascii="Century Gothic" w:hAnsi="Century Gothic"/>
          <w:sz w:val="19"/>
          <w:szCs w:val="19"/>
          <w:lang w:eastAsia="en-GB"/>
        </w:rPr>
        <w:t>r, director, actor and producer</w:t>
      </w:r>
      <w:r w:rsidR="006E2D84">
        <w:rPr>
          <w:rFonts w:ascii="Century Gothic" w:hAnsi="Century Gothic"/>
          <w:sz w:val="19"/>
          <w:szCs w:val="19"/>
          <w:lang w:eastAsia="en-GB"/>
        </w:rPr>
        <w:t xml:space="preserve"> </w:t>
      </w:r>
      <w:r w:rsidR="006E2D84">
        <w:rPr>
          <w:rFonts w:ascii="Century Gothic" w:hAnsi="Century Gothic"/>
          <w:b/>
          <w:sz w:val="19"/>
          <w:szCs w:val="19"/>
          <w:lang w:eastAsia="en-GB"/>
        </w:rPr>
        <w:t>Mel Brooks</w:t>
      </w:r>
      <w:r w:rsidR="006E2D84">
        <w:rPr>
          <w:rFonts w:ascii="Century Gothic" w:hAnsi="Century Gothic"/>
          <w:sz w:val="19"/>
          <w:szCs w:val="19"/>
          <w:lang w:eastAsia="en-GB"/>
        </w:rPr>
        <w:t>.</w:t>
      </w:r>
    </w:p>
    <w:p w:rsidR="00C856EF" w:rsidRDefault="00C856EF" w:rsidP="00131083">
      <w:pPr>
        <w:autoSpaceDE w:val="0"/>
        <w:autoSpaceDN w:val="0"/>
        <w:spacing w:after="180"/>
        <w:rPr>
          <w:rFonts w:ascii="Century Gothic" w:hAnsi="Century Gothic"/>
          <w:sz w:val="19"/>
          <w:szCs w:val="19"/>
          <w:lang w:eastAsia="en-GB"/>
        </w:rPr>
      </w:pPr>
    </w:p>
    <w:p w:rsidR="00131083" w:rsidRDefault="00131083" w:rsidP="00131083">
      <w:pPr>
        <w:autoSpaceDE w:val="0"/>
        <w:autoSpaceDN w:val="0"/>
        <w:spacing w:after="180"/>
        <w:rPr>
          <w:rFonts w:ascii="Century Gothic" w:hAnsi="Century Gothic"/>
          <w:sz w:val="19"/>
          <w:szCs w:val="19"/>
          <w:lang w:eastAsia="en-GB"/>
        </w:rPr>
      </w:pPr>
      <w:r>
        <w:rPr>
          <w:rFonts w:ascii="Century Gothic" w:hAnsi="Century Gothic"/>
          <w:sz w:val="19"/>
          <w:szCs w:val="19"/>
          <w:lang w:eastAsia="en-GB"/>
        </w:rPr>
        <w:t>As part of BAFTA’s year-round programme of events and initiatives, many of thi</w:t>
      </w:r>
      <w:r w:rsidR="009E0698">
        <w:rPr>
          <w:rFonts w:ascii="Century Gothic" w:hAnsi="Century Gothic"/>
          <w:sz w:val="19"/>
          <w:szCs w:val="19"/>
          <w:lang w:eastAsia="en-GB"/>
        </w:rPr>
        <w:t>s year’s nominees took part in</w:t>
      </w:r>
      <w:r>
        <w:rPr>
          <w:rFonts w:ascii="Century Gothic" w:hAnsi="Century Gothic"/>
          <w:sz w:val="19"/>
          <w:szCs w:val="19"/>
          <w:lang w:eastAsia="en-GB"/>
        </w:rPr>
        <w:t xml:space="preserve"> ‘</w:t>
      </w:r>
      <w:r w:rsidR="009E0698">
        <w:rPr>
          <w:rFonts w:ascii="Century Gothic" w:hAnsi="Century Gothic"/>
          <w:sz w:val="19"/>
          <w:szCs w:val="19"/>
          <w:lang w:eastAsia="en-GB"/>
        </w:rPr>
        <w:t xml:space="preserve">BAFTA Film: The Sessions’ </w:t>
      </w:r>
      <w:r>
        <w:rPr>
          <w:rFonts w:ascii="Century Gothic" w:hAnsi="Century Gothic"/>
          <w:sz w:val="19"/>
          <w:szCs w:val="19"/>
          <w:lang w:eastAsia="en-GB"/>
        </w:rPr>
        <w:t xml:space="preserve">on Saturday </w:t>
      </w:r>
      <w:r w:rsidR="009E0698">
        <w:rPr>
          <w:rFonts w:ascii="Century Gothic" w:hAnsi="Century Gothic"/>
          <w:sz w:val="19"/>
          <w:szCs w:val="19"/>
          <w:lang w:eastAsia="en-GB"/>
        </w:rPr>
        <w:t>11 February</w:t>
      </w:r>
      <w:r>
        <w:rPr>
          <w:rFonts w:ascii="Century Gothic" w:hAnsi="Century Gothic"/>
          <w:sz w:val="19"/>
          <w:szCs w:val="19"/>
          <w:lang w:eastAsia="en-GB"/>
        </w:rPr>
        <w:t xml:space="preserve">. </w:t>
      </w:r>
      <w:r w:rsidR="00C27979">
        <w:rPr>
          <w:rFonts w:ascii="Century Gothic" w:hAnsi="Century Gothic"/>
          <w:sz w:val="19"/>
          <w:szCs w:val="19"/>
          <w:lang w:eastAsia="en-GB"/>
        </w:rPr>
        <w:t xml:space="preserve">The Sessions saw the nominees discuss their craft with beneficiaries of BAFTA’s new talent schemes. </w:t>
      </w:r>
      <w:r>
        <w:rPr>
          <w:rFonts w:ascii="Century Gothic" w:hAnsi="Century Gothic"/>
          <w:sz w:val="19"/>
          <w:szCs w:val="19"/>
          <w:lang w:eastAsia="en-GB"/>
        </w:rPr>
        <w:t>These interviews will be available on</w:t>
      </w:r>
      <w:r w:rsidR="00C856EF">
        <w:rPr>
          <w:rFonts w:ascii="Century Gothic" w:hAnsi="Century Gothic"/>
          <w:sz w:val="19"/>
          <w:szCs w:val="19"/>
          <w:lang w:eastAsia="en-GB"/>
        </w:rPr>
        <w:t>line on</w:t>
      </w:r>
      <w:r>
        <w:rPr>
          <w:rFonts w:ascii="Century Gothic" w:hAnsi="Century Gothic"/>
          <w:sz w:val="19"/>
          <w:szCs w:val="19"/>
          <w:lang w:eastAsia="en-GB"/>
        </w:rPr>
        <w:t xml:space="preserve"> BAFTA Guru in the coming weeks.</w:t>
      </w:r>
    </w:p>
    <w:p w:rsidR="00C27979" w:rsidRDefault="00C27979" w:rsidP="00131083">
      <w:pPr>
        <w:autoSpaceDE w:val="0"/>
        <w:autoSpaceDN w:val="0"/>
        <w:spacing w:after="180"/>
        <w:rPr>
          <w:rFonts w:ascii="Century Gothic" w:hAnsi="Century Gothic"/>
          <w:color w:val="000000"/>
          <w:sz w:val="19"/>
          <w:szCs w:val="19"/>
        </w:rPr>
      </w:pPr>
      <w:r>
        <w:rPr>
          <w:rFonts w:ascii="Century Gothic" w:hAnsi="Century Gothic"/>
          <w:color w:val="000000"/>
          <w:sz w:val="19"/>
          <w:szCs w:val="19"/>
        </w:rPr>
        <w:t xml:space="preserve">In addition, a number of the British Short Film and British Short Animation nominees are taking part in Q&amp;As at theatrical screenings of their films, across the UK and overseas, in partnership with the Independent Cinema Office (ICO) and the British Council. BAFTA is helping to raise the profile of the filmmakers and their films even further by partnering with Curzon Home Cinema and American Airlines to enable up to 7 million people in the UK to see the </w:t>
      </w:r>
      <w:hyperlink r:id="rId9" w:anchor="!/film/CRZ_BAFTA_SHORTS_2017" w:history="1">
        <w:r>
          <w:rPr>
            <w:rStyle w:val="Hyperlink"/>
            <w:rFonts w:ascii="Century Gothic" w:hAnsi="Century Gothic"/>
            <w:sz w:val="19"/>
            <w:szCs w:val="19"/>
          </w:rPr>
          <w:t>BAFTA-nominated shorts online</w:t>
        </w:r>
      </w:hyperlink>
      <w:r>
        <w:rPr>
          <w:rFonts w:ascii="Century Gothic" w:hAnsi="Century Gothic"/>
          <w:color w:val="000000"/>
          <w:sz w:val="19"/>
          <w:szCs w:val="19"/>
        </w:rPr>
        <w:t>.</w:t>
      </w:r>
    </w:p>
    <w:p w:rsidR="00131083" w:rsidRDefault="00131083" w:rsidP="00131083">
      <w:pPr>
        <w:autoSpaceDE w:val="0"/>
        <w:autoSpaceDN w:val="0"/>
        <w:spacing w:after="180"/>
      </w:pPr>
      <w:r>
        <w:rPr>
          <w:rFonts w:ascii="Century Gothic" w:hAnsi="Century Gothic"/>
          <w:sz w:val="19"/>
          <w:szCs w:val="19"/>
          <w:lang w:eastAsia="en-GB"/>
        </w:rPr>
        <w:t>Other year-round film act</w:t>
      </w:r>
      <w:r w:rsidR="009E0698">
        <w:rPr>
          <w:rFonts w:ascii="Century Gothic" w:hAnsi="Century Gothic"/>
          <w:sz w:val="19"/>
          <w:szCs w:val="19"/>
          <w:lang w:eastAsia="en-GB"/>
        </w:rPr>
        <w:t xml:space="preserve">ivity includes initiatives such as </w:t>
      </w:r>
      <w:r>
        <w:rPr>
          <w:rFonts w:ascii="Century Gothic" w:hAnsi="Century Gothic"/>
          <w:sz w:val="19"/>
          <w:szCs w:val="19"/>
          <w:lang w:eastAsia="en-GB"/>
        </w:rPr>
        <w:t xml:space="preserve">our </w:t>
      </w:r>
      <w:r w:rsidR="009E0698">
        <w:rPr>
          <w:rFonts w:ascii="Century Gothic" w:hAnsi="Century Gothic"/>
          <w:sz w:val="19"/>
          <w:szCs w:val="19"/>
          <w:lang w:eastAsia="en-GB"/>
        </w:rPr>
        <w:t xml:space="preserve">new talent activity and </w:t>
      </w:r>
      <w:r>
        <w:rPr>
          <w:rFonts w:ascii="Century Gothic" w:hAnsi="Century Gothic"/>
          <w:sz w:val="19"/>
          <w:szCs w:val="19"/>
          <w:lang w:eastAsia="en-GB"/>
        </w:rPr>
        <w:t>scholarship</w:t>
      </w:r>
      <w:r w:rsidR="009E0698">
        <w:rPr>
          <w:rFonts w:ascii="Century Gothic" w:hAnsi="Century Gothic"/>
          <w:sz w:val="19"/>
          <w:szCs w:val="19"/>
          <w:lang w:eastAsia="en-GB"/>
        </w:rPr>
        <w:t>s</w:t>
      </w:r>
      <w:r>
        <w:rPr>
          <w:rFonts w:ascii="Century Gothic" w:hAnsi="Century Gothic"/>
          <w:sz w:val="19"/>
          <w:szCs w:val="19"/>
          <w:lang w:eastAsia="en-GB"/>
        </w:rPr>
        <w:t xml:space="preserve"> program</w:t>
      </w:r>
      <w:r w:rsidR="009E0698">
        <w:rPr>
          <w:rFonts w:ascii="Century Gothic" w:hAnsi="Century Gothic"/>
          <w:sz w:val="19"/>
          <w:szCs w:val="19"/>
          <w:lang w:eastAsia="en-GB"/>
        </w:rPr>
        <w:t>me</w:t>
      </w:r>
      <w:r>
        <w:rPr>
          <w:rFonts w:ascii="Century Gothic" w:hAnsi="Century Gothic"/>
          <w:sz w:val="19"/>
          <w:szCs w:val="19"/>
          <w:lang w:eastAsia="en-GB"/>
        </w:rPr>
        <w:t>, BAFTA Crew and BAFTA Elevate as well a</w:t>
      </w:r>
      <w:r w:rsidR="009E0698">
        <w:rPr>
          <w:rFonts w:ascii="Century Gothic" w:hAnsi="Century Gothic"/>
          <w:sz w:val="19"/>
          <w:szCs w:val="19"/>
          <w:lang w:eastAsia="en-GB"/>
        </w:rPr>
        <w:t xml:space="preserve">s </w:t>
      </w:r>
      <w:r>
        <w:rPr>
          <w:rFonts w:ascii="Century Gothic" w:hAnsi="Century Gothic"/>
          <w:sz w:val="19"/>
          <w:szCs w:val="19"/>
          <w:lang w:eastAsia="en-GB"/>
        </w:rPr>
        <w:t>masterclasses, the David Lean Lecture delivered by a leading film director and 'A Life in Pictures'.</w:t>
      </w:r>
    </w:p>
    <w:p w:rsidR="00131083" w:rsidRDefault="00131083" w:rsidP="00131083">
      <w:pPr>
        <w:autoSpaceDE w:val="0"/>
        <w:autoSpaceDN w:val="0"/>
        <w:spacing w:after="180"/>
      </w:pPr>
      <w:r>
        <w:rPr>
          <w:rFonts w:ascii="Century Gothic" w:hAnsi="Century Gothic"/>
          <w:sz w:val="19"/>
          <w:szCs w:val="19"/>
          <w:lang w:eastAsia="en-GB"/>
        </w:rPr>
        <w:t xml:space="preserve">To access the best creative minds in film, TV and games production, visit </w:t>
      </w:r>
      <w:hyperlink r:id="rId10" w:history="1">
        <w:r>
          <w:rPr>
            <w:rStyle w:val="Hyperlink"/>
            <w:rFonts w:ascii="Century Gothic" w:hAnsi="Century Gothic"/>
            <w:sz w:val="19"/>
            <w:szCs w:val="19"/>
            <w:lang w:eastAsia="en-GB"/>
          </w:rPr>
          <w:t>www.bafta.org/guru</w:t>
        </w:r>
      </w:hyperlink>
      <w:r>
        <w:rPr>
          <w:rFonts w:ascii="Century Gothic" w:hAnsi="Century Gothic"/>
          <w:sz w:val="19"/>
          <w:szCs w:val="19"/>
          <w:lang w:eastAsia="en-GB"/>
        </w:rPr>
        <w:t xml:space="preserve">. For more, visit </w:t>
      </w:r>
      <w:hyperlink r:id="rId11" w:history="1">
        <w:r>
          <w:rPr>
            <w:rStyle w:val="Hyperlink"/>
            <w:rFonts w:ascii="Century Gothic" w:hAnsi="Century Gothic"/>
            <w:sz w:val="19"/>
            <w:szCs w:val="19"/>
            <w:lang w:eastAsia="en-GB"/>
          </w:rPr>
          <w:t>www.bafta.org</w:t>
        </w:r>
      </w:hyperlink>
      <w:r>
        <w:rPr>
          <w:rFonts w:ascii="Century Gothic" w:hAnsi="Century Gothic"/>
          <w:sz w:val="19"/>
          <w:szCs w:val="19"/>
          <w:lang w:eastAsia="en-GB"/>
        </w:rPr>
        <w:t xml:space="preserve">. </w:t>
      </w:r>
    </w:p>
    <w:p w:rsidR="006F3968" w:rsidRPr="00F17072" w:rsidRDefault="006F3968" w:rsidP="006F3968">
      <w:pPr>
        <w:jc w:val="both"/>
        <w:rPr>
          <w:rFonts w:ascii="Century Gothic" w:hAnsi="Century Gothic"/>
          <w:color w:val="FF0000"/>
          <w:sz w:val="19"/>
          <w:szCs w:val="19"/>
          <w:lang w:eastAsia="en-GB"/>
        </w:rPr>
      </w:pPr>
    </w:p>
    <w:p w:rsidR="006F3968" w:rsidRPr="00C11189" w:rsidRDefault="006F3968" w:rsidP="00C11189">
      <w:pPr>
        <w:spacing w:line="240" w:lineRule="exact"/>
        <w:jc w:val="both"/>
        <w:rPr>
          <w:rFonts w:ascii="Century Gothic" w:hAnsi="Century Gothic" w:cs="Arial"/>
          <w:sz w:val="19"/>
          <w:szCs w:val="19"/>
        </w:rPr>
      </w:pPr>
      <w:r w:rsidRPr="00C11189">
        <w:rPr>
          <w:rFonts w:ascii="Century Gothic" w:hAnsi="Century Gothic" w:cs="Arial"/>
          <w:sz w:val="19"/>
          <w:szCs w:val="19"/>
        </w:rPr>
        <w:t>For further information please contact Freud</w:t>
      </w:r>
      <w:r w:rsidR="0044390E">
        <w:rPr>
          <w:rFonts w:ascii="Century Gothic" w:hAnsi="Century Gothic" w:cs="Arial"/>
          <w:sz w:val="19"/>
          <w:szCs w:val="19"/>
        </w:rPr>
        <w:t>s</w:t>
      </w:r>
      <w:r w:rsidRPr="00C11189">
        <w:rPr>
          <w:rFonts w:ascii="Century Gothic" w:hAnsi="Century Gothic" w:cs="Arial"/>
          <w:sz w:val="19"/>
          <w:szCs w:val="19"/>
        </w:rPr>
        <w:t>:</w:t>
      </w:r>
    </w:p>
    <w:p w:rsidR="006F3968" w:rsidRPr="002B2283" w:rsidRDefault="006F3968" w:rsidP="00C11189">
      <w:pPr>
        <w:spacing w:line="240" w:lineRule="exact"/>
        <w:jc w:val="both"/>
        <w:rPr>
          <w:rFonts w:ascii="Century Gothic" w:hAnsi="Century Gothic" w:cs="Arial"/>
          <w:sz w:val="19"/>
          <w:szCs w:val="19"/>
          <w:highlight w:val="yellow"/>
        </w:rPr>
      </w:pPr>
    </w:p>
    <w:p w:rsidR="006F3968" w:rsidRDefault="00C11189" w:rsidP="00C11189">
      <w:pPr>
        <w:autoSpaceDE w:val="0"/>
        <w:autoSpaceDN w:val="0"/>
        <w:adjustRightInd w:val="0"/>
        <w:spacing w:line="240" w:lineRule="exact"/>
        <w:jc w:val="both"/>
        <w:rPr>
          <w:rFonts w:ascii="Century Gothic" w:hAnsi="Century Gothic"/>
          <w:b/>
          <w:color w:val="000000"/>
          <w:sz w:val="19"/>
          <w:szCs w:val="19"/>
        </w:rPr>
      </w:pPr>
      <w:r>
        <w:rPr>
          <w:rFonts w:ascii="Century Gothic" w:hAnsi="Century Gothic"/>
          <w:b/>
          <w:color w:val="000000"/>
          <w:sz w:val="19"/>
          <w:szCs w:val="19"/>
        </w:rPr>
        <w:t>Vicky Grayson</w:t>
      </w:r>
    </w:p>
    <w:p w:rsidR="00C11189" w:rsidRDefault="00680591" w:rsidP="00C11189">
      <w:pPr>
        <w:autoSpaceDE w:val="0"/>
        <w:autoSpaceDN w:val="0"/>
        <w:adjustRightInd w:val="0"/>
        <w:spacing w:line="240" w:lineRule="exact"/>
        <w:jc w:val="both"/>
        <w:rPr>
          <w:rFonts w:ascii="Century Gothic" w:hAnsi="Century Gothic" w:cs="Tahoma"/>
          <w:color w:val="000000" w:themeColor="text1"/>
          <w:sz w:val="19"/>
          <w:szCs w:val="19"/>
          <w:u w:val="single"/>
        </w:rPr>
      </w:pPr>
      <w:hyperlink r:id="rId12" w:history="1">
        <w:r w:rsidR="00C11189" w:rsidRPr="00077822">
          <w:rPr>
            <w:rStyle w:val="Hyperlink"/>
            <w:rFonts w:ascii="Century Gothic" w:hAnsi="Century Gothic" w:cs="Tahoma"/>
            <w:sz w:val="19"/>
            <w:szCs w:val="19"/>
          </w:rPr>
          <w:t>Vicky.grayson@freuds.com</w:t>
        </w:r>
      </w:hyperlink>
    </w:p>
    <w:p w:rsidR="00C11189" w:rsidRDefault="00C11189" w:rsidP="00C11189">
      <w:pPr>
        <w:autoSpaceDE w:val="0"/>
        <w:autoSpaceDN w:val="0"/>
        <w:adjustRightInd w:val="0"/>
        <w:spacing w:line="240" w:lineRule="exact"/>
        <w:jc w:val="both"/>
        <w:rPr>
          <w:rFonts w:ascii="Century Gothic" w:hAnsi="Century Gothic" w:cs="Tahoma"/>
          <w:color w:val="000000" w:themeColor="text1"/>
          <w:sz w:val="19"/>
          <w:szCs w:val="19"/>
        </w:rPr>
      </w:pPr>
      <w:r>
        <w:rPr>
          <w:rFonts w:ascii="Century Gothic" w:hAnsi="Century Gothic" w:cs="Tahoma"/>
          <w:color w:val="000000" w:themeColor="text1"/>
          <w:sz w:val="19"/>
          <w:szCs w:val="19"/>
        </w:rPr>
        <w:t>+44 (0) 203 003 6327 / +44 (0) 7872 604 784</w:t>
      </w:r>
    </w:p>
    <w:p w:rsidR="00C11189" w:rsidRDefault="00C11189" w:rsidP="00C11189">
      <w:pPr>
        <w:autoSpaceDE w:val="0"/>
        <w:autoSpaceDN w:val="0"/>
        <w:adjustRightInd w:val="0"/>
        <w:spacing w:line="240" w:lineRule="exact"/>
        <w:jc w:val="both"/>
        <w:rPr>
          <w:rFonts w:ascii="Century Gothic" w:hAnsi="Century Gothic" w:cs="Tahoma"/>
          <w:color w:val="000000" w:themeColor="text1"/>
          <w:sz w:val="19"/>
          <w:szCs w:val="19"/>
        </w:rPr>
      </w:pPr>
    </w:p>
    <w:p w:rsidR="00C11189" w:rsidRPr="00C11189" w:rsidRDefault="00C11189" w:rsidP="00C11189">
      <w:pPr>
        <w:autoSpaceDE w:val="0"/>
        <w:autoSpaceDN w:val="0"/>
        <w:adjustRightInd w:val="0"/>
        <w:spacing w:line="240" w:lineRule="exact"/>
        <w:jc w:val="both"/>
        <w:rPr>
          <w:rFonts w:ascii="Century Gothic" w:hAnsi="Century Gothic" w:cs="Tahoma"/>
          <w:color w:val="000000" w:themeColor="text1"/>
          <w:sz w:val="19"/>
          <w:szCs w:val="19"/>
          <w:u w:val="single"/>
        </w:rPr>
      </w:pPr>
    </w:p>
    <w:p w:rsidR="00C639D0" w:rsidRDefault="00C639D0">
      <w:pPr>
        <w:rPr>
          <w:rFonts w:ascii="Century Gothic" w:hAnsi="Century Gothic"/>
          <w:b/>
          <w:sz w:val="19"/>
          <w:szCs w:val="19"/>
        </w:rPr>
      </w:pPr>
    </w:p>
    <w:p w:rsidR="00C639D0" w:rsidRPr="00C639D0" w:rsidRDefault="00545C01">
      <w:pPr>
        <w:rPr>
          <w:rFonts w:ascii="Century Gothic" w:hAnsi="Century Gothic"/>
          <w:sz w:val="19"/>
          <w:szCs w:val="19"/>
        </w:rPr>
      </w:pPr>
      <w:r>
        <w:rPr>
          <w:rFonts w:ascii="Century Gothic" w:hAnsi="Century Gothic"/>
          <w:sz w:val="19"/>
          <w:szCs w:val="19"/>
        </w:rPr>
        <w:t>12 February</w:t>
      </w:r>
      <w:r w:rsidR="00C639D0">
        <w:rPr>
          <w:rFonts w:ascii="Century Gothic" w:hAnsi="Century Gothic"/>
          <w:sz w:val="19"/>
          <w:szCs w:val="19"/>
        </w:rPr>
        <w:t xml:space="preserve"> 201</w:t>
      </w:r>
      <w:r w:rsidR="002C17C7">
        <w:rPr>
          <w:rFonts w:ascii="Century Gothic" w:hAnsi="Century Gothic"/>
          <w:sz w:val="19"/>
          <w:szCs w:val="19"/>
        </w:rPr>
        <w:t>7</w:t>
      </w:r>
    </w:p>
    <w:sectPr w:rsidR="00C639D0" w:rsidRPr="00C639D0" w:rsidSect="009A0116">
      <w:pgSz w:w="11906" w:h="16838"/>
      <w:pgMar w:top="1134" w:right="1440" w:bottom="1134" w:left="155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01E1" w:rsidRDefault="00EB01E1" w:rsidP="00EB01E1">
      <w:r>
        <w:separator/>
      </w:r>
    </w:p>
  </w:endnote>
  <w:endnote w:type="continuationSeparator" w:id="0">
    <w:p w:rsidR="00EB01E1" w:rsidRDefault="00EB01E1" w:rsidP="00EB01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01E1" w:rsidRDefault="00EB01E1" w:rsidP="00EB01E1">
      <w:r>
        <w:separator/>
      </w:r>
    </w:p>
  </w:footnote>
  <w:footnote w:type="continuationSeparator" w:id="0">
    <w:p w:rsidR="00EB01E1" w:rsidRDefault="00EB01E1" w:rsidP="00EB01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968"/>
    <w:rsid w:val="000207E5"/>
    <w:rsid w:val="000253F6"/>
    <w:rsid w:val="000275BC"/>
    <w:rsid w:val="000775C1"/>
    <w:rsid w:val="00096EBE"/>
    <w:rsid w:val="000A63EA"/>
    <w:rsid w:val="000B34CE"/>
    <w:rsid w:val="000B761E"/>
    <w:rsid w:val="000E2B20"/>
    <w:rsid w:val="000E5230"/>
    <w:rsid w:val="000F1AEF"/>
    <w:rsid w:val="00103FB5"/>
    <w:rsid w:val="0010593F"/>
    <w:rsid w:val="00107B16"/>
    <w:rsid w:val="00125302"/>
    <w:rsid w:val="00131083"/>
    <w:rsid w:val="0013115C"/>
    <w:rsid w:val="00145C0E"/>
    <w:rsid w:val="00154173"/>
    <w:rsid w:val="0016321F"/>
    <w:rsid w:val="00166070"/>
    <w:rsid w:val="0017157C"/>
    <w:rsid w:val="00171F79"/>
    <w:rsid w:val="00184A6A"/>
    <w:rsid w:val="00197D88"/>
    <w:rsid w:val="001C1C1C"/>
    <w:rsid w:val="001F44C8"/>
    <w:rsid w:val="001F55E6"/>
    <w:rsid w:val="00201FD8"/>
    <w:rsid w:val="0020796F"/>
    <w:rsid w:val="002348C1"/>
    <w:rsid w:val="00237B1A"/>
    <w:rsid w:val="00256479"/>
    <w:rsid w:val="00261403"/>
    <w:rsid w:val="002617AB"/>
    <w:rsid w:val="00267739"/>
    <w:rsid w:val="00273895"/>
    <w:rsid w:val="002751B5"/>
    <w:rsid w:val="00286016"/>
    <w:rsid w:val="002A10B1"/>
    <w:rsid w:val="002B2283"/>
    <w:rsid w:val="002B6C7D"/>
    <w:rsid w:val="002C17C7"/>
    <w:rsid w:val="002E4FCE"/>
    <w:rsid w:val="002F1DB0"/>
    <w:rsid w:val="003319F8"/>
    <w:rsid w:val="00357C49"/>
    <w:rsid w:val="00375850"/>
    <w:rsid w:val="0038250C"/>
    <w:rsid w:val="003836D2"/>
    <w:rsid w:val="003B727D"/>
    <w:rsid w:val="003B78FE"/>
    <w:rsid w:val="003C214D"/>
    <w:rsid w:val="003C2F15"/>
    <w:rsid w:val="003F6CF7"/>
    <w:rsid w:val="00400527"/>
    <w:rsid w:val="00403F09"/>
    <w:rsid w:val="00405AAD"/>
    <w:rsid w:val="00414628"/>
    <w:rsid w:val="00425B53"/>
    <w:rsid w:val="0044390E"/>
    <w:rsid w:val="00447497"/>
    <w:rsid w:val="0049261A"/>
    <w:rsid w:val="00493FD4"/>
    <w:rsid w:val="004A3F47"/>
    <w:rsid w:val="004A7443"/>
    <w:rsid w:val="004B129F"/>
    <w:rsid w:val="004B1754"/>
    <w:rsid w:val="004B5A4E"/>
    <w:rsid w:val="005069A6"/>
    <w:rsid w:val="00521C9F"/>
    <w:rsid w:val="005439F4"/>
    <w:rsid w:val="00543A90"/>
    <w:rsid w:val="00545C01"/>
    <w:rsid w:val="00551865"/>
    <w:rsid w:val="00565BA7"/>
    <w:rsid w:val="00584F6E"/>
    <w:rsid w:val="00594B1E"/>
    <w:rsid w:val="005A255E"/>
    <w:rsid w:val="005C3B2B"/>
    <w:rsid w:val="005C410D"/>
    <w:rsid w:val="005D2AB2"/>
    <w:rsid w:val="005E00C8"/>
    <w:rsid w:val="005E16A7"/>
    <w:rsid w:val="005F555E"/>
    <w:rsid w:val="005F55CB"/>
    <w:rsid w:val="00660D1A"/>
    <w:rsid w:val="006629D2"/>
    <w:rsid w:val="006663CF"/>
    <w:rsid w:val="0067490C"/>
    <w:rsid w:val="00680591"/>
    <w:rsid w:val="0068561E"/>
    <w:rsid w:val="00691064"/>
    <w:rsid w:val="00691865"/>
    <w:rsid w:val="0069186C"/>
    <w:rsid w:val="006959B0"/>
    <w:rsid w:val="006A6887"/>
    <w:rsid w:val="006C147C"/>
    <w:rsid w:val="006D2461"/>
    <w:rsid w:val="006E1A1B"/>
    <w:rsid w:val="006E1A85"/>
    <w:rsid w:val="006E2D84"/>
    <w:rsid w:val="006E3A91"/>
    <w:rsid w:val="006E6FD0"/>
    <w:rsid w:val="006E77F7"/>
    <w:rsid w:val="006F13D8"/>
    <w:rsid w:val="006F3631"/>
    <w:rsid w:val="006F3968"/>
    <w:rsid w:val="006F4F20"/>
    <w:rsid w:val="006F7DC5"/>
    <w:rsid w:val="0071521E"/>
    <w:rsid w:val="00715850"/>
    <w:rsid w:val="00723BA4"/>
    <w:rsid w:val="007323ED"/>
    <w:rsid w:val="00734457"/>
    <w:rsid w:val="00742EE3"/>
    <w:rsid w:val="007557A3"/>
    <w:rsid w:val="00766B7D"/>
    <w:rsid w:val="00775B19"/>
    <w:rsid w:val="00796C77"/>
    <w:rsid w:val="007B1F65"/>
    <w:rsid w:val="007B391E"/>
    <w:rsid w:val="007C4D04"/>
    <w:rsid w:val="007C6F1D"/>
    <w:rsid w:val="007E401B"/>
    <w:rsid w:val="007E5592"/>
    <w:rsid w:val="007F47EB"/>
    <w:rsid w:val="00800E4B"/>
    <w:rsid w:val="0080135C"/>
    <w:rsid w:val="008024BE"/>
    <w:rsid w:val="00817473"/>
    <w:rsid w:val="00853A85"/>
    <w:rsid w:val="008558D0"/>
    <w:rsid w:val="00860EFF"/>
    <w:rsid w:val="0088030B"/>
    <w:rsid w:val="00882FE1"/>
    <w:rsid w:val="008A14DD"/>
    <w:rsid w:val="008B1E62"/>
    <w:rsid w:val="008C145F"/>
    <w:rsid w:val="008C33BF"/>
    <w:rsid w:val="008D3C48"/>
    <w:rsid w:val="008D5512"/>
    <w:rsid w:val="008F6665"/>
    <w:rsid w:val="00913896"/>
    <w:rsid w:val="0091688F"/>
    <w:rsid w:val="00926CB1"/>
    <w:rsid w:val="00934F97"/>
    <w:rsid w:val="009367EF"/>
    <w:rsid w:val="00954E68"/>
    <w:rsid w:val="009602D4"/>
    <w:rsid w:val="009610D7"/>
    <w:rsid w:val="00964A67"/>
    <w:rsid w:val="00976409"/>
    <w:rsid w:val="00977791"/>
    <w:rsid w:val="00986B2F"/>
    <w:rsid w:val="00993BBB"/>
    <w:rsid w:val="00995F5B"/>
    <w:rsid w:val="009A0116"/>
    <w:rsid w:val="009A477D"/>
    <w:rsid w:val="009D1652"/>
    <w:rsid w:val="009D21E3"/>
    <w:rsid w:val="009D2EB2"/>
    <w:rsid w:val="009D37EA"/>
    <w:rsid w:val="009D7236"/>
    <w:rsid w:val="009E0698"/>
    <w:rsid w:val="009E1364"/>
    <w:rsid w:val="009F14F1"/>
    <w:rsid w:val="009F17BE"/>
    <w:rsid w:val="00A0200F"/>
    <w:rsid w:val="00A027C9"/>
    <w:rsid w:val="00A12C18"/>
    <w:rsid w:val="00A135AD"/>
    <w:rsid w:val="00A15A1C"/>
    <w:rsid w:val="00A22C9F"/>
    <w:rsid w:val="00A360C5"/>
    <w:rsid w:val="00A62A7A"/>
    <w:rsid w:val="00A72206"/>
    <w:rsid w:val="00A81C5E"/>
    <w:rsid w:val="00A97F59"/>
    <w:rsid w:val="00AA23BD"/>
    <w:rsid w:val="00AC5E97"/>
    <w:rsid w:val="00AE10D6"/>
    <w:rsid w:val="00B337E3"/>
    <w:rsid w:val="00B3439F"/>
    <w:rsid w:val="00B37641"/>
    <w:rsid w:val="00B4395A"/>
    <w:rsid w:val="00B53859"/>
    <w:rsid w:val="00B53BFE"/>
    <w:rsid w:val="00B5729F"/>
    <w:rsid w:val="00B66035"/>
    <w:rsid w:val="00B83832"/>
    <w:rsid w:val="00B85DD3"/>
    <w:rsid w:val="00BA44C5"/>
    <w:rsid w:val="00BB611D"/>
    <w:rsid w:val="00BC10D7"/>
    <w:rsid w:val="00BF494A"/>
    <w:rsid w:val="00C11189"/>
    <w:rsid w:val="00C12804"/>
    <w:rsid w:val="00C27979"/>
    <w:rsid w:val="00C43C6F"/>
    <w:rsid w:val="00C46476"/>
    <w:rsid w:val="00C639D0"/>
    <w:rsid w:val="00C856EF"/>
    <w:rsid w:val="00CA3DAF"/>
    <w:rsid w:val="00CB281A"/>
    <w:rsid w:val="00CB49A5"/>
    <w:rsid w:val="00D0185B"/>
    <w:rsid w:val="00D15069"/>
    <w:rsid w:val="00D22A14"/>
    <w:rsid w:val="00D45533"/>
    <w:rsid w:val="00D5437E"/>
    <w:rsid w:val="00D66FD5"/>
    <w:rsid w:val="00D721A2"/>
    <w:rsid w:val="00D83018"/>
    <w:rsid w:val="00DA5C13"/>
    <w:rsid w:val="00DA6C95"/>
    <w:rsid w:val="00DB3520"/>
    <w:rsid w:val="00DB6895"/>
    <w:rsid w:val="00DC11E2"/>
    <w:rsid w:val="00DE3D93"/>
    <w:rsid w:val="00DE7C93"/>
    <w:rsid w:val="00E12D49"/>
    <w:rsid w:val="00E17830"/>
    <w:rsid w:val="00E21873"/>
    <w:rsid w:val="00E32C4D"/>
    <w:rsid w:val="00E34F75"/>
    <w:rsid w:val="00E40E7E"/>
    <w:rsid w:val="00E46A90"/>
    <w:rsid w:val="00E5086B"/>
    <w:rsid w:val="00E53604"/>
    <w:rsid w:val="00E557B1"/>
    <w:rsid w:val="00E56310"/>
    <w:rsid w:val="00E602DA"/>
    <w:rsid w:val="00E667A2"/>
    <w:rsid w:val="00E66D06"/>
    <w:rsid w:val="00E7765D"/>
    <w:rsid w:val="00EB01E1"/>
    <w:rsid w:val="00EB7D84"/>
    <w:rsid w:val="00F43D65"/>
    <w:rsid w:val="00F43E74"/>
    <w:rsid w:val="00F45FBC"/>
    <w:rsid w:val="00F57F64"/>
    <w:rsid w:val="00F66CFA"/>
    <w:rsid w:val="00F715BA"/>
    <w:rsid w:val="00F95839"/>
    <w:rsid w:val="00FC3100"/>
    <w:rsid w:val="00FD0419"/>
    <w:rsid w:val="00FD4F5D"/>
    <w:rsid w:val="00FF0B95"/>
    <w:rsid w:val="00FF46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968"/>
    <w:pPr>
      <w:spacing w:after="0" w:line="240" w:lineRule="auto"/>
    </w:pPr>
    <w:rPr>
      <w:rFonts w:ascii="Tahoma" w:eastAsia="Times New Roman" w:hAnsi="Tahoma"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3604"/>
    <w:rPr>
      <w:color w:val="0000FF"/>
      <w:u w:val="single"/>
    </w:rPr>
  </w:style>
  <w:style w:type="paragraph" w:styleId="BalloonText">
    <w:name w:val="Balloon Text"/>
    <w:basedOn w:val="Normal"/>
    <w:link w:val="BalloonTextChar"/>
    <w:uiPriority w:val="99"/>
    <w:semiHidden/>
    <w:unhideWhenUsed/>
    <w:rsid w:val="002617AB"/>
    <w:rPr>
      <w:rFonts w:cs="Tahoma"/>
      <w:sz w:val="16"/>
      <w:szCs w:val="16"/>
    </w:rPr>
  </w:style>
  <w:style w:type="character" w:customStyle="1" w:styleId="BalloonTextChar">
    <w:name w:val="Balloon Text Char"/>
    <w:basedOn w:val="DefaultParagraphFont"/>
    <w:link w:val="BalloonText"/>
    <w:uiPriority w:val="99"/>
    <w:semiHidden/>
    <w:rsid w:val="002617AB"/>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882FE1"/>
    <w:rPr>
      <w:sz w:val="16"/>
      <w:szCs w:val="16"/>
    </w:rPr>
  </w:style>
  <w:style w:type="paragraph" w:styleId="CommentText">
    <w:name w:val="annotation text"/>
    <w:basedOn w:val="Normal"/>
    <w:link w:val="CommentTextChar"/>
    <w:uiPriority w:val="99"/>
    <w:semiHidden/>
    <w:unhideWhenUsed/>
    <w:rsid w:val="00882FE1"/>
    <w:rPr>
      <w:sz w:val="20"/>
    </w:rPr>
  </w:style>
  <w:style w:type="character" w:customStyle="1" w:styleId="CommentTextChar">
    <w:name w:val="Comment Text Char"/>
    <w:basedOn w:val="DefaultParagraphFont"/>
    <w:link w:val="CommentText"/>
    <w:uiPriority w:val="99"/>
    <w:semiHidden/>
    <w:rsid w:val="00882FE1"/>
    <w:rPr>
      <w:rFonts w:ascii="Tahoma" w:eastAsia="Times New Roman" w:hAnsi="Tahoma" w:cs="Times New Roman"/>
      <w:sz w:val="20"/>
      <w:szCs w:val="20"/>
    </w:rPr>
  </w:style>
  <w:style w:type="paragraph" w:styleId="CommentSubject">
    <w:name w:val="annotation subject"/>
    <w:basedOn w:val="CommentText"/>
    <w:next w:val="CommentText"/>
    <w:link w:val="CommentSubjectChar"/>
    <w:uiPriority w:val="99"/>
    <w:semiHidden/>
    <w:unhideWhenUsed/>
    <w:rsid w:val="00882FE1"/>
    <w:rPr>
      <w:b/>
      <w:bCs/>
    </w:rPr>
  </w:style>
  <w:style w:type="character" w:customStyle="1" w:styleId="CommentSubjectChar">
    <w:name w:val="Comment Subject Char"/>
    <w:basedOn w:val="CommentTextChar"/>
    <w:link w:val="CommentSubject"/>
    <w:uiPriority w:val="99"/>
    <w:semiHidden/>
    <w:rsid w:val="00882FE1"/>
    <w:rPr>
      <w:rFonts w:ascii="Tahoma" w:eastAsia="Times New Roman" w:hAnsi="Tahoma" w:cs="Times New Roman"/>
      <w:b/>
      <w:bCs/>
      <w:sz w:val="20"/>
      <w:szCs w:val="20"/>
    </w:rPr>
  </w:style>
  <w:style w:type="paragraph" w:styleId="Header">
    <w:name w:val="header"/>
    <w:basedOn w:val="Normal"/>
    <w:link w:val="HeaderChar"/>
    <w:uiPriority w:val="99"/>
    <w:unhideWhenUsed/>
    <w:rsid w:val="00EB01E1"/>
    <w:pPr>
      <w:tabs>
        <w:tab w:val="center" w:pos="4513"/>
        <w:tab w:val="right" w:pos="9026"/>
      </w:tabs>
    </w:pPr>
  </w:style>
  <w:style w:type="character" w:customStyle="1" w:styleId="HeaderChar">
    <w:name w:val="Header Char"/>
    <w:basedOn w:val="DefaultParagraphFont"/>
    <w:link w:val="Header"/>
    <w:uiPriority w:val="99"/>
    <w:rsid w:val="00EB01E1"/>
    <w:rPr>
      <w:rFonts w:ascii="Tahoma" w:eastAsia="Times New Roman" w:hAnsi="Tahoma" w:cs="Times New Roman"/>
      <w:sz w:val="24"/>
      <w:szCs w:val="20"/>
    </w:rPr>
  </w:style>
  <w:style w:type="paragraph" w:styleId="Footer">
    <w:name w:val="footer"/>
    <w:basedOn w:val="Normal"/>
    <w:link w:val="FooterChar"/>
    <w:uiPriority w:val="99"/>
    <w:unhideWhenUsed/>
    <w:rsid w:val="00EB01E1"/>
    <w:pPr>
      <w:tabs>
        <w:tab w:val="center" w:pos="4513"/>
        <w:tab w:val="right" w:pos="9026"/>
      </w:tabs>
    </w:pPr>
  </w:style>
  <w:style w:type="character" w:customStyle="1" w:styleId="FooterChar">
    <w:name w:val="Footer Char"/>
    <w:basedOn w:val="DefaultParagraphFont"/>
    <w:link w:val="Footer"/>
    <w:uiPriority w:val="99"/>
    <w:rsid w:val="00EB01E1"/>
    <w:rPr>
      <w:rFonts w:ascii="Tahoma" w:eastAsia="Times New Roman" w:hAnsi="Tahoma" w:cs="Times New Roman"/>
      <w:sz w:val="24"/>
      <w:szCs w:val="20"/>
    </w:rPr>
  </w:style>
  <w:style w:type="character" w:customStyle="1" w:styleId="apple-converted-space">
    <w:name w:val="apple-converted-space"/>
    <w:basedOn w:val="DefaultParagraphFont"/>
    <w:rsid w:val="00FD04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968"/>
    <w:pPr>
      <w:spacing w:after="0" w:line="240" w:lineRule="auto"/>
    </w:pPr>
    <w:rPr>
      <w:rFonts w:ascii="Tahoma" w:eastAsia="Times New Roman" w:hAnsi="Tahoma"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3604"/>
    <w:rPr>
      <w:color w:val="0000FF"/>
      <w:u w:val="single"/>
    </w:rPr>
  </w:style>
  <w:style w:type="paragraph" w:styleId="BalloonText">
    <w:name w:val="Balloon Text"/>
    <w:basedOn w:val="Normal"/>
    <w:link w:val="BalloonTextChar"/>
    <w:uiPriority w:val="99"/>
    <w:semiHidden/>
    <w:unhideWhenUsed/>
    <w:rsid w:val="002617AB"/>
    <w:rPr>
      <w:rFonts w:cs="Tahoma"/>
      <w:sz w:val="16"/>
      <w:szCs w:val="16"/>
    </w:rPr>
  </w:style>
  <w:style w:type="character" w:customStyle="1" w:styleId="BalloonTextChar">
    <w:name w:val="Balloon Text Char"/>
    <w:basedOn w:val="DefaultParagraphFont"/>
    <w:link w:val="BalloonText"/>
    <w:uiPriority w:val="99"/>
    <w:semiHidden/>
    <w:rsid w:val="002617AB"/>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882FE1"/>
    <w:rPr>
      <w:sz w:val="16"/>
      <w:szCs w:val="16"/>
    </w:rPr>
  </w:style>
  <w:style w:type="paragraph" w:styleId="CommentText">
    <w:name w:val="annotation text"/>
    <w:basedOn w:val="Normal"/>
    <w:link w:val="CommentTextChar"/>
    <w:uiPriority w:val="99"/>
    <w:semiHidden/>
    <w:unhideWhenUsed/>
    <w:rsid w:val="00882FE1"/>
    <w:rPr>
      <w:sz w:val="20"/>
    </w:rPr>
  </w:style>
  <w:style w:type="character" w:customStyle="1" w:styleId="CommentTextChar">
    <w:name w:val="Comment Text Char"/>
    <w:basedOn w:val="DefaultParagraphFont"/>
    <w:link w:val="CommentText"/>
    <w:uiPriority w:val="99"/>
    <w:semiHidden/>
    <w:rsid w:val="00882FE1"/>
    <w:rPr>
      <w:rFonts w:ascii="Tahoma" w:eastAsia="Times New Roman" w:hAnsi="Tahoma" w:cs="Times New Roman"/>
      <w:sz w:val="20"/>
      <w:szCs w:val="20"/>
    </w:rPr>
  </w:style>
  <w:style w:type="paragraph" w:styleId="CommentSubject">
    <w:name w:val="annotation subject"/>
    <w:basedOn w:val="CommentText"/>
    <w:next w:val="CommentText"/>
    <w:link w:val="CommentSubjectChar"/>
    <w:uiPriority w:val="99"/>
    <w:semiHidden/>
    <w:unhideWhenUsed/>
    <w:rsid w:val="00882FE1"/>
    <w:rPr>
      <w:b/>
      <w:bCs/>
    </w:rPr>
  </w:style>
  <w:style w:type="character" w:customStyle="1" w:styleId="CommentSubjectChar">
    <w:name w:val="Comment Subject Char"/>
    <w:basedOn w:val="CommentTextChar"/>
    <w:link w:val="CommentSubject"/>
    <w:uiPriority w:val="99"/>
    <w:semiHidden/>
    <w:rsid w:val="00882FE1"/>
    <w:rPr>
      <w:rFonts w:ascii="Tahoma" w:eastAsia="Times New Roman" w:hAnsi="Tahoma" w:cs="Times New Roman"/>
      <w:b/>
      <w:bCs/>
      <w:sz w:val="20"/>
      <w:szCs w:val="20"/>
    </w:rPr>
  </w:style>
  <w:style w:type="paragraph" w:styleId="Header">
    <w:name w:val="header"/>
    <w:basedOn w:val="Normal"/>
    <w:link w:val="HeaderChar"/>
    <w:uiPriority w:val="99"/>
    <w:unhideWhenUsed/>
    <w:rsid w:val="00EB01E1"/>
    <w:pPr>
      <w:tabs>
        <w:tab w:val="center" w:pos="4513"/>
        <w:tab w:val="right" w:pos="9026"/>
      </w:tabs>
    </w:pPr>
  </w:style>
  <w:style w:type="character" w:customStyle="1" w:styleId="HeaderChar">
    <w:name w:val="Header Char"/>
    <w:basedOn w:val="DefaultParagraphFont"/>
    <w:link w:val="Header"/>
    <w:uiPriority w:val="99"/>
    <w:rsid w:val="00EB01E1"/>
    <w:rPr>
      <w:rFonts w:ascii="Tahoma" w:eastAsia="Times New Roman" w:hAnsi="Tahoma" w:cs="Times New Roman"/>
      <w:sz w:val="24"/>
      <w:szCs w:val="20"/>
    </w:rPr>
  </w:style>
  <w:style w:type="paragraph" w:styleId="Footer">
    <w:name w:val="footer"/>
    <w:basedOn w:val="Normal"/>
    <w:link w:val="FooterChar"/>
    <w:uiPriority w:val="99"/>
    <w:unhideWhenUsed/>
    <w:rsid w:val="00EB01E1"/>
    <w:pPr>
      <w:tabs>
        <w:tab w:val="center" w:pos="4513"/>
        <w:tab w:val="right" w:pos="9026"/>
      </w:tabs>
    </w:pPr>
  </w:style>
  <w:style w:type="character" w:customStyle="1" w:styleId="FooterChar">
    <w:name w:val="Footer Char"/>
    <w:basedOn w:val="DefaultParagraphFont"/>
    <w:link w:val="Footer"/>
    <w:uiPriority w:val="99"/>
    <w:rsid w:val="00EB01E1"/>
    <w:rPr>
      <w:rFonts w:ascii="Tahoma" w:eastAsia="Times New Roman" w:hAnsi="Tahoma" w:cs="Times New Roman"/>
      <w:sz w:val="24"/>
      <w:szCs w:val="20"/>
    </w:rPr>
  </w:style>
  <w:style w:type="character" w:customStyle="1" w:styleId="apple-converted-space">
    <w:name w:val="apple-converted-space"/>
    <w:basedOn w:val="DefaultParagraphFont"/>
    <w:rsid w:val="00FD04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52539">
      <w:bodyDiv w:val="1"/>
      <w:marLeft w:val="0"/>
      <w:marRight w:val="0"/>
      <w:marTop w:val="0"/>
      <w:marBottom w:val="0"/>
      <w:divBdr>
        <w:top w:val="none" w:sz="0" w:space="0" w:color="auto"/>
        <w:left w:val="none" w:sz="0" w:space="0" w:color="auto"/>
        <w:bottom w:val="none" w:sz="0" w:space="0" w:color="auto"/>
        <w:right w:val="none" w:sz="0" w:space="0" w:color="auto"/>
      </w:divBdr>
    </w:div>
    <w:div w:id="601035676">
      <w:bodyDiv w:val="1"/>
      <w:marLeft w:val="0"/>
      <w:marRight w:val="0"/>
      <w:marTop w:val="0"/>
      <w:marBottom w:val="0"/>
      <w:divBdr>
        <w:top w:val="none" w:sz="0" w:space="0" w:color="auto"/>
        <w:left w:val="none" w:sz="0" w:space="0" w:color="auto"/>
        <w:bottom w:val="none" w:sz="0" w:space="0" w:color="auto"/>
        <w:right w:val="none" w:sz="0" w:space="0" w:color="auto"/>
      </w:divBdr>
    </w:div>
    <w:div w:id="1100687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Vicky.grayson@freuds.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afta.org" TargetMode="External"/><Relationship Id="rId5" Type="http://schemas.openxmlformats.org/officeDocument/2006/relationships/webSettings" Target="webSettings.xml"/><Relationship Id="rId10" Type="http://schemas.openxmlformats.org/officeDocument/2006/relationships/hyperlink" Target="http://www.bafta.org/guru" TargetMode="External"/><Relationship Id="rId4" Type="http://schemas.openxmlformats.org/officeDocument/2006/relationships/settings" Target="settings.xml"/><Relationship Id="rId9" Type="http://schemas.openxmlformats.org/officeDocument/2006/relationships/hyperlink" Target="https://www.curzonhomecinema.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AF6034-3B1D-43B5-A965-840917E026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2</Pages>
  <Words>610</Words>
  <Characters>3482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Baehr</dc:creator>
  <cp:lastModifiedBy>Nick Williams</cp:lastModifiedBy>
  <cp:revision>26</cp:revision>
  <cp:lastPrinted>2017-02-09T16:07:00Z</cp:lastPrinted>
  <dcterms:created xsi:type="dcterms:W3CDTF">2017-02-08T17:11:00Z</dcterms:created>
  <dcterms:modified xsi:type="dcterms:W3CDTF">2017-02-12T14:47:00Z</dcterms:modified>
</cp:coreProperties>
</file>