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C99" w:rsidRPr="00AC56FB" w:rsidRDefault="00E15C48" w:rsidP="00AC56FB">
      <w:pPr>
        <w:spacing w:after="120"/>
        <w:jc w:val="center"/>
        <w:rPr>
          <w:rFonts w:ascii="Century Gothic" w:hAnsi="Century Gothic" w:cs="Tahoma"/>
          <w:b/>
        </w:rPr>
      </w:pPr>
      <w:r>
        <w:rPr>
          <w:rFonts w:ascii="Century Gothic" w:hAnsi="Century Gothic" w:cs="Tahoma"/>
          <w:b/>
        </w:rPr>
        <w:t>E</w:t>
      </w:r>
      <w:r w:rsidR="00393E48" w:rsidRPr="00AC56FB">
        <w:rPr>
          <w:rFonts w:ascii="Century Gothic" w:hAnsi="Century Gothic" w:cs="Tahoma"/>
          <w:b/>
        </w:rPr>
        <w:t>E</w:t>
      </w:r>
      <w:r w:rsidR="007D6C99" w:rsidRPr="00AC56FB">
        <w:rPr>
          <w:rFonts w:ascii="Century Gothic" w:hAnsi="Century Gothic" w:cs="Tahoma"/>
          <w:b/>
        </w:rPr>
        <w:t xml:space="preserve"> BRITISH ACADEMY</w:t>
      </w:r>
      <w:r w:rsidR="009B7DAB" w:rsidRPr="00AC56FB">
        <w:rPr>
          <w:rFonts w:ascii="Century Gothic" w:hAnsi="Century Gothic" w:cs="Tahoma"/>
          <w:b/>
        </w:rPr>
        <w:t xml:space="preserve"> FILM AWARDS IN </w:t>
      </w:r>
      <w:r w:rsidR="00710B94">
        <w:rPr>
          <w:rFonts w:ascii="Century Gothic" w:hAnsi="Century Gothic" w:cs="Tahoma"/>
          <w:b/>
        </w:rPr>
        <w:t>2017</w:t>
      </w:r>
    </w:p>
    <w:p w:rsidR="00456DB2" w:rsidRPr="00AC56FB" w:rsidRDefault="00456DB2" w:rsidP="00AC56FB">
      <w:pPr>
        <w:spacing w:after="120"/>
        <w:jc w:val="center"/>
        <w:rPr>
          <w:rFonts w:ascii="Century Gothic" w:hAnsi="Century Gothic" w:cs="Tahoma"/>
          <w:b/>
        </w:rPr>
      </w:pPr>
    </w:p>
    <w:p w:rsidR="007D6C99" w:rsidRPr="00AC56FB" w:rsidRDefault="007D6C99" w:rsidP="00AC56FB">
      <w:pPr>
        <w:spacing w:after="120"/>
        <w:jc w:val="center"/>
        <w:rPr>
          <w:rFonts w:ascii="Century Gothic" w:hAnsi="Century Gothic" w:cs="Tahoma"/>
          <w:b/>
        </w:rPr>
      </w:pPr>
      <w:r w:rsidRPr="00AC56FB">
        <w:rPr>
          <w:rFonts w:ascii="Century Gothic" w:hAnsi="Century Gothic" w:cs="Tahoma"/>
          <w:b/>
        </w:rPr>
        <w:t>PRESS INFORMATION</w:t>
      </w:r>
    </w:p>
    <w:p w:rsidR="007D6C99" w:rsidRPr="004D4C34" w:rsidRDefault="007D6C99" w:rsidP="00AC56FB">
      <w:pPr>
        <w:pBdr>
          <w:bottom w:val="single" w:sz="6" w:space="1" w:color="auto"/>
        </w:pBdr>
        <w:spacing w:after="120"/>
        <w:jc w:val="both"/>
        <w:rPr>
          <w:rFonts w:ascii="Century Gothic" w:hAnsi="Century Gothic" w:cs="Tahoma"/>
          <w:b/>
          <w:sz w:val="19"/>
          <w:szCs w:val="19"/>
        </w:rPr>
      </w:pPr>
    </w:p>
    <w:p w:rsidR="00AC56FB" w:rsidRDefault="00AC56FB" w:rsidP="00AC56FB">
      <w:pPr>
        <w:spacing w:after="120"/>
        <w:jc w:val="both"/>
        <w:rPr>
          <w:rFonts w:ascii="Century Gothic" w:hAnsi="Century Gothic" w:cs="Tahoma"/>
          <w:sz w:val="19"/>
          <w:szCs w:val="19"/>
        </w:rPr>
      </w:pPr>
    </w:p>
    <w:p w:rsidR="00AC56FB" w:rsidRDefault="00AC56FB" w:rsidP="00AC56FB">
      <w:pPr>
        <w:pStyle w:val="Heading1"/>
        <w:spacing w:after="120"/>
        <w:rPr>
          <w:rFonts w:ascii="Century Gothic" w:hAnsi="Century Gothic" w:cs="Tahoma"/>
          <w:sz w:val="19"/>
          <w:szCs w:val="19"/>
        </w:rPr>
      </w:pPr>
      <w:r>
        <w:rPr>
          <w:rFonts w:ascii="Century Gothic" w:hAnsi="Century Gothic" w:cs="Tahoma"/>
          <w:sz w:val="19"/>
          <w:szCs w:val="19"/>
        </w:rPr>
        <w:t>ABOUT BAFTA</w:t>
      </w:r>
    </w:p>
    <w:p w:rsidR="00AC56FB" w:rsidRPr="00AC56FB" w:rsidRDefault="00AC56FB" w:rsidP="00AC56FB"/>
    <w:p w:rsidR="005F4FAF" w:rsidRPr="005F4FAF" w:rsidRDefault="005F4FAF" w:rsidP="005F4FAF">
      <w:pPr>
        <w:spacing w:after="120"/>
        <w:jc w:val="both"/>
        <w:rPr>
          <w:rFonts w:ascii="Century Gothic" w:hAnsi="Century Gothic" w:cs="Tahoma"/>
          <w:sz w:val="19"/>
          <w:szCs w:val="19"/>
          <w:u w:val="single"/>
        </w:rPr>
      </w:pPr>
      <w:r w:rsidRPr="005F4FAF">
        <w:rPr>
          <w:rFonts w:ascii="Century Gothic" w:hAnsi="Century Gothic" w:cs="Tahoma"/>
          <w:sz w:val="19"/>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9" w:history="1">
        <w:r w:rsidRPr="005F4FAF">
          <w:rPr>
            <w:rStyle w:val="Hyperlink"/>
            <w:rFonts w:ascii="Century Gothic" w:hAnsi="Century Gothic" w:cs="Tahoma"/>
            <w:sz w:val="19"/>
            <w:szCs w:val="19"/>
          </w:rPr>
          <w:t>www.bafta.org/guru</w:t>
        </w:r>
      </w:hyperlink>
      <w:r w:rsidRPr="005F4FAF">
        <w:rPr>
          <w:rFonts w:ascii="Century Gothic" w:hAnsi="Century Gothic" w:cs="Tahoma"/>
          <w:sz w:val="19"/>
          <w:szCs w:val="19"/>
        </w:rPr>
        <w:t xml:space="preserve">. For more, visit </w:t>
      </w:r>
      <w:hyperlink r:id="rId10" w:history="1">
        <w:r w:rsidRPr="005F4FAF">
          <w:rPr>
            <w:rStyle w:val="Hyperlink"/>
            <w:rFonts w:ascii="Century Gothic" w:hAnsi="Century Gothic" w:cs="Tahoma"/>
            <w:sz w:val="19"/>
            <w:szCs w:val="19"/>
          </w:rPr>
          <w:t>www.bafta.org</w:t>
        </w:r>
      </w:hyperlink>
      <w:r w:rsidRPr="005F4FAF">
        <w:rPr>
          <w:rFonts w:ascii="Century Gothic" w:hAnsi="Century Gothic" w:cs="Tahoma"/>
          <w:sz w:val="19"/>
          <w:szCs w:val="19"/>
        </w:rPr>
        <w:t xml:space="preserve">. </w:t>
      </w:r>
    </w:p>
    <w:p w:rsidR="00AC56FB" w:rsidRPr="004D4C34" w:rsidRDefault="00AC56FB" w:rsidP="00AC56FB">
      <w:pPr>
        <w:spacing w:after="120"/>
        <w:jc w:val="both"/>
        <w:rPr>
          <w:rFonts w:ascii="Century Gothic" w:hAnsi="Century Gothic" w:cs="Tahoma"/>
          <w:b/>
          <w:sz w:val="19"/>
          <w:szCs w:val="19"/>
          <w:highlight w:val="yellow"/>
        </w:rPr>
      </w:pPr>
    </w:p>
    <w:p w:rsidR="007D6C99" w:rsidRDefault="007D6C99" w:rsidP="00AC56FB">
      <w:pPr>
        <w:pStyle w:val="Heading1"/>
        <w:spacing w:after="120"/>
        <w:rPr>
          <w:rFonts w:ascii="Century Gothic" w:hAnsi="Century Gothic" w:cs="Tahoma"/>
          <w:sz w:val="19"/>
          <w:szCs w:val="19"/>
        </w:rPr>
      </w:pPr>
      <w:r w:rsidRPr="004D4C34">
        <w:rPr>
          <w:rFonts w:ascii="Century Gothic" w:hAnsi="Century Gothic" w:cs="Tahoma"/>
          <w:sz w:val="19"/>
          <w:szCs w:val="19"/>
        </w:rPr>
        <w:t>VOTING PROCEDURES</w:t>
      </w:r>
    </w:p>
    <w:p w:rsidR="00456DB2" w:rsidRPr="00456DB2" w:rsidRDefault="00456DB2" w:rsidP="00AC56FB">
      <w:pPr>
        <w:jc w:val="both"/>
      </w:pPr>
    </w:p>
    <w:p w:rsidR="007D6C99" w:rsidRPr="004D4C34" w:rsidRDefault="007D6C99" w:rsidP="00AC56FB">
      <w:pPr>
        <w:spacing w:after="120"/>
        <w:jc w:val="both"/>
        <w:rPr>
          <w:rFonts w:ascii="Century Gothic" w:hAnsi="Century Gothic" w:cs="Tahoma"/>
          <w:sz w:val="19"/>
          <w:szCs w:val="19"/>
        </w:rPr>
      </w:pPr>
      <w:r w:rsidRPr="004D4C34">
        <w:rPr>
          <w:rFonts w:ascii="Century Gothic" w:hAnsi="Century Gothic" w:cs="Tahoma"/>
          <w:sz w:val="19"/>
          <w:szCs w:val="19"/>
        </w:rPr>
        <w:t>BAFTA’s expert voting membership of</w:t>
      </w:r>
      <w:r w:rsidR="00EC1E78" w:rsidRPr="004D4C34">
        <w:rPr>
          <w:rFonts w:ascii="Century Gothic" w:hAnsi="Century Gothic" w:cs="Tahoma"/>
          <w:sz w:val="19"/>
          <w:szCs w:val="19"/>
        </w:rPr>
        <w:t xml:space="preserve"> </w:t>
      </w:r>
      <w:r w:rsidRPr="004D4C34">
        <w:rPr>
          <w:rFonts w:ascii="Century Gothic" w:hAnsi="Century Gothic" w:cs="Tahoma"/>
          <w:sz w:val="19"/>
          <w:szCs w:val="19"/>
        </w:rPr>
        <w:t>6</w:t>
      </w:r>
      <w:r w:rsidR="004E1330">
        <w:rPr>
          <w:rFonts w:ascii="Century Gothic" w:hAnsi="Century Gothic" w:cs="Tahoma"/>
          <w:sz w:val="19"/>
          <w:szCs w:val="19"/>
        </w:rPr>
        <w:t>,</w:t>
      </w:r>
      <w:r w:rsidR="00F740D5" w:rsidRPr="004D4C34">
        <w:rPr>
          <w:rFonts w:ascii="Century Gothic" w:hAnsi="Century Gothic" w:cs="Tahoma"/>
          <w:sz w:val="19"/>
          <w:szCs w:val="19"/>
        </w:rPr>
        <w:t>5</w:t>
      </w:r>
      <w:r w:rsidR="00EB0EAA" w:rsidRPr="004D4C34">
        <w:rPr>
          <w:rFonts w:ascii="Century Gothic" w:hAnsi="Century Gothic" w:cs="Tahoma"/>
          <w:sz w:val="19"/>
          <w:szCs w:val="19"/>
        </w:rPr>
        <w:t xml:space="preserve">00 </w:t>
      </w:r>
      <w:r w:rsidRPr="004D4C34">
        <w:rPr>
          <w:rFonts w:ascii="Century Gothic" w:hAnsi="Century Gothic" w:cs="Tahoma"/>
          <w:sz w:val="19"/>
          <w:szCs w:val="19"/>
        </w:rPr>
        <w:t xml:space="preserve">industry professionals </w:t>
      </w:r>
      <w:r w:rsidR="009E4160" w:rsidRPr="004D4C34">
        <w:rPr>
          <w:rFonts w:ascii="Century Gothic" w:hAnsi="Century Gothic" w:cs="Tahoma"/>
          <w:sz w:val="19"/>
          <w:szCs w:val="19"/>
        </w:rPr>
        <w:t>vote</w:t>
      </w:r>
      <w:r w:rsidR="00577CF0" w:rsidRPr="004D4C34">
        <w:rPr>
          <w:rFonts w:ascii="Century Gothic" w:hAnsi="Century Gothic" w:cs="Tahoma"/>
          <w:sz w:val="19"/>
          <w:szCs w:val="19"/>
        </w:rPr>
        <w:t>s</w:t>
      </w:r>
      <w:r w:rsidR="009E4160" w:rsidRPr="004D4C34">
        <w:rPr>
          <w:rFonts w:ascii="Century Gothic" w:hAnsi="Century Gothic" w:cs="Tahoma"/>
          <w:sz w:val="19"/>
          <w:szCs w:val="19"/>
        </w:rPr>
        <w:t xml:space="preserve"> </w:t>
      </w:r>
      <w:r w:rsidR="00577CF0" w:rsidRPr="004D4C34">
        <w:rPr>
          <w:rFonts w:ascii="Century Gothic" w:hAnsi="Century Gothic" w:cs="Tahoma"/>
          <w:sz w:val="19"/>
          <w:szCs w:val="19"/>
        </w:rPr>
        <w:t xml:space="preserve">online </w:t>
      </w:r>
      <w:r w:rsidR="009E4160" w:rsidRPr="004D4C34">
        <w:rPr>
          <w:rFonts w:ascii="Century Gothic" w:hAnsi="Century Gothic" w:cs="Tahoma"/>
          <w:sz w:val="19"/>
          <w:szCs w:val="19"/>
        </w:rPr>
        <w:t xml:space="preserve">in </w:t>
      </w:r>
      <w:r w:rsidR="0056120C" w:rsidRPr="004D4C34">
        <w:rPr>
          <w:rFonts w:ascii="Century Gothic" w:hAnsi="Century Gothic" w:cs="Tahoma"/>
          <w:sz w:val="19"/>
          <w:szCs w:val="19"/>
        </w:rPr>
        <w:t>two</w:t>
      </w:r>
      <w:r w:rsidRPr="004D4C34">
        <w:rPr>
          <w:rFonts w:ascii="Century Gothic" w:hAnsi="Century Gothic" w:cs="Tahoma"/>
          <w:sz w:val="19"/>
          <w:szCs w:val="19"/>
        </w:rPr>
        <w:t xml:space="preserve"> rounds to decide the Film Awards </w:t>
      </w:r>
      <w:r w:rsidR="00577CF0" w:rsidRPr="004D4C34">
        <w:rPr>
          <w:rFonts w:ascii="Century Gothic" w:hAnsi="Century Gothic" w:cs="Tahoma"/>
          <w:sz w:val="19"/>
          <w:szCs w:val="19"/>
        </w:rPr>
        <w:t>n</w:t>
      </w:r>
      <w:r w:rsidR="00EC1E78" w:rsidRPr="004D4C34">
        <w:rPr>
          <w:rFonts w:ascii="Century Gothic" w:hAnsi="Century Gothic" w:cs="Tahoma"/>
          <w:sz w:val="19"/>
          <w:szCs w:val="19"/>
        </w:rPr>
        <w:t>ominations and the winners.</w:t>
      </w:r>
      <w:r w:rsidRPr="004D4C34">
        <w:rPr>
          <w:rFonts w:ascii="Century Gothic" w:hAnsi="Century Gothic" w:cs="Tahoma"/>
          <w:sz w:val="19"/>
          <w:szCs w:val="19"/>
        </w:rPr>
        <w:t xml:space="preserve"> </w:t>
      </w:r>
    </w:p>
    <w:p w:rsidR="004E1330" w:rsidRDefault="004E1330" w:rsidP="004E1330">
      <w:pPr>
        <w:tabs>
          <w:tab w:val="num" w:pos="716"/>
        </w:tabs>
        <w:jc w:val="both"/>
        <w:rPr>
          <w:rFonts w:ascii="Century Gothic" w:hAnsi="Century Gothic" w:cs="Arial"/>
          <w:sz w:val="19"/>
          <w:szCs w:val="19"/>
        </w:rPr>
      </w:pPr>
      <w:r w:rsidRPr="00C03645">
        <w:rPr>
          <w:rFonts w:ascii="Century Gothic" w:hAnsi="Century Gothic" w:cs="Arial"/>
          <w:sz w:val="19"/>
          <w:szCs w:val="19"/>
        </w:rPr>
        <w:t>Following extensive discussion, consideration and research over several years, the Film Committee confirmed a move from a three-round voti</w:t>
      </w:r>
      <w:r>
        <w:rPr>
          <w:rFonts w:ascii="Century Gothic" w:hAnsi="Century Gothic" w:cs="Arial"/>
          <w:sz w:val="19"/>
          <w:szCs w:val="19"/>
        </w:rPr>
        <w:t>ng system to a two-round system for the awards presented in 2013.</w:t>
      </w:r>
    </w:p>
    <w:p w:rsidR="004E1330" w:rsidRPr="00C03645" w:rsidRDefault="004E1330" w:rsidP="004E1330">
      <w:pPr>
        <w:tabs>
          <w:tab w:val="num" w:pos="716"/>
        </w:tabs>
        <w:jc w:val="both"/>
        <w:rPr>
          <w:rFonts w:ascii="Century Gothic" w:hAnsi="Century Gothic" w:cs="Arial"/>
          <w:sz w:val="19"/>
          <w:szCs w:val="19"/>
        </w:rPr>
      </w:pPr>
    </w:p>
    <w:p w:rsidR="0021442A" w:rsidRDefault="009905CB" w:rsidP="00AC56FB">
      <w:pPr>
        <w:spacing w:after="120"/>
        <w:jc w:val="both"/>
        <w:rPr>
          <w:rFonts w:ascii="Century Gothic" w:hAnsi="Century Gothic" w:cs="Tahoma"/>
          <w:sz w:val="19"/>
          <w:szCs w:val="19"/>
        </w:rPr>
      </w:pPr>
      <w:r w:rsidRPr="002E7316">
        <w:rPr>
          <w:rFonts w:ascii="Century Gothic" w:hAnsi="Century Gothic" w:cs="Tahoma"/>
          <w:sz w:val="19"/>
          <w:szCs w:val="19"/>
        </w:rPr>
        <w:t>As in previous years, members will vote for both the nominations and the winner in the Best Film category and t</w:t>
      </w:r>
      <w:r w:rsidR="0021442A">
        <w:rPr>
          <w:rFonts w:ascii="Century Gothic" w:hAnsi="Century Gothic" w:cs="Tahoma"/>
          <w:sz w:val="19"/>
          <w:szCs w:val="19"/>
        </w:rPr>
        <w:t>he four performance categories.</w:t>
      </w:r>
    </w:p>
    <w:p w:rsidR="004E1330" w:rsidRPr="004E1330" w:rsidRDefault="0021442A" w:rsidP="00AC56FB">
      <w:pPr>
        <w:spacing w:after="120"/>
        <w:jc w:val="both"/>
        <w:rPr>
          <w:rFonts w:ascii="Century Gothic" w:hAnsi="Century Gothic" w:cs="Tahoma"/>
          <w:i/>
          <w:sz w:val="19"/>
          <w:szCs w:val="19"/>
        </w:rPr>
      </w:pPr>
      <w:r w:rsidRPr="0021442A">
        <w:rPr>
          <w:rFonts w:ascii="Century Gothic" w:hAnsi="Century Gothic" w:cs="Tahoma"/>
          <w:i/>
          <w:sz w:val="19"/>
          <w:szCs w:val="19"/>
        </w:rPr>
        <w:t>(</w:t>
      </w:r>
      <w:r w:rsidR="004E1330">
        <w:rPr>
          <w:rFonts w:ascii="Century Gothic" w:hAnsi="Century Gothic" w:cs="Tahoma"/>
          <w:i/>
          <w:sz w:val="19"/>
          <w:szCs w:val="19"/>
        </w:rPr>
        <w:t xml:space="preserve">See below: </w:t>
      </w:r>
      <w:r w:rsidR="004E1330" w:rsidRPr="004E1330">
        <w:rPr>
          <w:rFonts w:ascii="Century Gothic" w:hAnsi="Century Gothic" w:cs="Tahoma"/>
          <w:i/>
          <w:sz w:val="19"/>
          <w:szCs w:val="19"/>
        </w:rPr>
        <w:t>Voting Procedures</w:t>
      </w:r>
      <w:r w:rsidR="004E1330">
        <w:rPr>
          <w:rFonts w:ascii="Century Gothic" w:hAnsi="Century Gothic" w:cs="Tahoma"/>
          <w:i/>
          <w:sz w:val="19"/>
          <w:szCs w:val="19"/>
        </w:rPr>
        <w:t xml:space="preserve"> – </w:t>
      </w:r>
      <w:r w:rsidR="004E1330" w:rsidRPr="004E1330">
        <w:rPr>
          <w:rFonts w:ascii="Century Gothic" w:hAnsi="Century Gothic" w:cs="Tahoma"/>
          <w:i/>
          <w:sz w:val="19"/>
          <w:szCs w:val="19"/>
        </w:rPr>
        <w:t>Summary Table</w:t>
      </w:r>
      <w:r>
        <w:rPr>
          <w:rFonts w:ascii="Century Gothic" w:hAnsi="Century Gothic" w:cs="Tahoma"/>
          <w:i/>
          <w:sz w:val="19"/>
          <w:szCs w:val="19"/>
        </w:rPr>
        <w:t>)</w:t>
      </w:r>
    </w:p>
    <w:p w:rsidR="00456DB2" w:rsidRPr="002056AD" w:rsidRDefault="00456DB2" w:rsidP="00AC56FB">
      <w:pPr>
        <w:spacing w:after="120"/>
        <w:jc w:val="both"/>
        <w:rPr>
          <w:rFonts w:ascii="Century Gothic" w:hAnsi="Century Gothic" w:cs="Tahoma"/>
          <w:sz w:val="19"/>
          <w:szCs w:val="19"/>
        </w:rPr>
      </w:pPr>
      <w:r w:rsidRPr="002056AD">
        <w:rPr>
          <w:rFonts w:ascii="Century Gothic" w:hAnsi="Century Gothic" w:cs="Tahoma"/>
          <w:sz w:val="19"/>
          <w:szCs w:val="19"/>
        </w:rPr>
        <w:t xml:space="preserve">The Fellowship and Outstanding British Contribution to Cinema </w:t>
      </w:r>
      <w:r>
        <w:rPr>
          <w:rFonts w:ascii="Century Gothic" w:hAnsi="Century Gothic" w:cs="Tahoma"/>
          <w:sz w:val="19"/>
          <w:szCs w:val="19"/>
        </w:rPr>
        <w:t xml:space="preserve">awards </w:t>
      </w:r>
      <w:r w:rsidRPr="002056AD">
        <w:rPr>
          <w:rFonts w:ascii="Century Gothic" w:hAnsi="Century Gothic" w:cs="Tahoma"/>
          <w:sz w:val="19"/>
          <w:szCs w:val="19"/>
        </w:rPr>
        <w:t xml:space="preserve">are both </w:t>
      </w:r>
      <w:r>
        <w:rPr>
          <w:rFonts w:ascii="Century Gothic" w:hAnsi="Century Gothic" w:cs="Tahoma"/>
          <w:sz w:val="19"/>
          <w:szCs w:val="19"/>
        </w:rPr>
        <w:t xml:space="preserve">in the gift of the </w:t>
      </w:r>
      <w:r w:rsidRPr="002056AD">
        <w:rPr>
          <w:rFonts w:ascii="Century Gothic" w:hAnsi="Century Gothic" w:cs="Tahoma"/>
          <w:sz w:val="19"/>
          <w:szCs w:val="19"/>
        </w:rPr>
        <w:t>Academy and are decided each year by BAFTA’s Film Committee</w:t>
      </w:r>
      <w:r>
        <w:rPr>
          <w:rFonts w:ascii="Century Gothic" w:hAnsi="Century Gothic" w:cs="Tahoma"/>
          <w:sz w:val="19"/>
          <w:szCs w:val="19"/>
        </w:rPr>
        <w:t xml:space="preserve"> and </w:t>
      </w:r>
      <w:r w:rsidR="00484D10">
        <w:rPr>
          <w:rFonts w:ascii="Century Gothic" w:hAnsi="Century Gothic" w:cs="Tahoma"/>
          <w:sz w:val="19"/>
          <w:szCs w:val="19"/>
        </w:rPr>
        <w:t xml:space="preserve">approved by the </w:t>
      </w:r>
      <w:r>
        <w:rPr>
          <w:rFonts w:ascii="Century Gothic" w:hAnsi="Century Gothic" w:cs="Tahoma"/>
          <w:sz w:val="19"/>
          <w:szCs w:val="19"/>
        </w:rPr>
        <w:t>Board of Trustees</w:t>
      </w:r>
      <w:r w:rsidRPr="002056AD">
        <w:rPr>
          <w:rFonts w:ascii="Century Gothic" w:hAnsi="Century Gothic" w:cs="Tahoma"/>
          <w:sz w:val="19"/>
          <w:szCs w:val="19"/>
        </w:rPr>
        <w:t>.</w:t>
      </w:r>
    </w:p>
    <w:p w:rsidR="00456DB2" w:rsidRPr="004D4C34" w:rsidRDefault="00456DB2" w:rsidP="00AC56FB">
      <w:pPr>
        <w:spacing w:after="120"/>
        <w:jc w:val="both"/>
        <w:rPr>
          <w:rFonts w:ascii="Century Gothic" w:hAnsi="Century Gothic" w:cs="Tahoma"/>
          <w:sz w:val="19"/>
          <w:szCs w:val="19"/>
        </w:rPr>
      </w:pPr>
      <w:r w:rsidRPr="002056AD">
        <w:rPr>
          <w:rFonts w:ascii="Century Gothic" w:hAnsi="Century Gothic" w:cs="Tahoma"/>
          <w:sz w:val="19"/>
          <w:szCs w:val="19"/>
        </w:rPr>
        <w:t>The EE Rising Star Award is the only Award to be decided by the public. A jury headed by the Deputy Chair of BAFTA’s Film Committee selected the names of five outstanding individuals and the winner is decided by a public vote coordinated by EE.</w:t>
      </w:r>
    </w:p>
    <w:p w:rsidR="00456DB2" w:rsidRDefault="00456DB2" w:rsidP="00AC56FB">
      <w:pPr>
        <w:jc w:val="both"/>
        <w:rPr>
          <w:rFonts w:ascii="Century Gothic" w:hAnsi="Century Gothic" w:cs="Tahoma"/>
          <w:sz w:val="19"/>
          <w:szCs w:val="19"/>
        </w:rPr>
      </w:pPr>
      <w:r>
        <w:rPr>
          <w:rFonts w:ascii="Century Gothic" w:hAnsi="Century Gothic" w:cs="Tahoma"/>
          <w:sz w:val="19"/>
          <w:szCs w:val="19"/>
        </w:rPr>
        <w:br w:type="page"/>
      </w:r>
    </w:p>
    <w:p w:rsidR="00456DB2" w:rsidRDefault="004E1330" w:rsidP="00AC56FB">
      <w:pPr>
        <w:spacing w:after="120"/>
        <w:jc w:val="both"/>
        <w:rPr>
          <w:rFonts w:ascii="Century Gothic" w:hAnsi="Century Gothic" w:cs="Tahoma"/>
          <w:b/>
          <w:sz w:val="19"/>
          <w:szCs w:val="19"/>
        </w:rPr>
      </w:pPr>
      <w:r>
        <w:rPr>
          <w:rFonts w:ascii="Century Gothic" w:hAnsi="Century Gothic" w:cs="Tahoma"/>
          <w:b/>
          <w:sz w:val="19"/>
          <w:szCs w:val="19"/>
        </w:rPr>
        <w:lastRenderedPageBreak/>
        <w:t xml:space="preserve">VOTING PROCEDURES – </w:t>
      </w:r>
      <w:r w:rsidR="00456DB2" w:rsidRPr="00456DB2">
        <w:rPr>
          <w:rFonts w:ascii="Century Gothic" w:hAnsi="Century Gothic" w:cs="Tahoma"/>
          <w:b/>
          <w:sz w:val="19"/>
          <w:szCs w:val="19"/>
        </w:rPr>
        <w:t>SUMMARY TABLE</w:t>
      </w:r>
    </w:p>
    <w:p w:rsidR="004E1330" w:rsidRDefault="004E1330" w:rsidP="004E1330">
      <w:pPr>
        <w:spacing w:after="120"/>
        <w:rPr>
          <w:rFonts w:ascii="Century Gothic" w:hAnsi="Century Gothic" w:cs="Tahoma"/>
          <w:b/>
          <w:color w:val="000000"/>
          <w:sz w:val="19"/>
          <w:szCs w:val="19"/>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68"/>
        <w:gridCol w:w="3062"/>
        <w:gridCol w:w="2832"/>
      </w:tblGrid>
      <w:tr w:rsidR="004E1330" w:rsidTr="00716ECA">
        <w:tc>
          <w:tcPr>
            <w:tcW w:w="3190" w:type="dxa"/>
            <w:tcBorders>
              <w:top w:val="nil"/>
              <w:left w:val="nil"/>
            </w:tcBorders>
          </w:tcPr>
          <w:p w:rsidR="004E1330" w:rsidRDefault="004E1330" w:rsidP="00716ECA">
            <w:pPr>
              <w:spacing w:after="120"/>
              <w:rPr>
                <w:rFonts w:ascii="Century Gothic" w:hAnsi="Century Gothic" w:cs="Tahoma"/>
                <w:b/>
                <w:color w:val="000000"/>
                <w:sz w:val="19"/>
                <w:szCs w:val="19"/>
              </w:rPr>
            </w:pPr>
          </w:p>
        </w:tc>
        <w:tc>
          <w:tcPr>
            <w:tcW w:w="3297" w:type="dxa"/>
          </w:tcPr>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 xml:space="preserve">Round One voting – nominations </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(up to five votes *)</w:t>
            </w:r>
          </w:p>
        </w:tc>
        <w:tc>
          <w:tcPr>
            <w:tcW w:w="3083" w:type="dxa"/>
          </w:tcPr>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Round Two voting – winner</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 xml:space="preserve">(one vote) </w:t>
            </w:r>
          </w:p>
        </w:tc>
      </w:tr>
      <w:tr w:rsidR="004E1330" w:rsidTr="00716ECA">
        <w:tc>
          <w:tcPr>
            <w:tcW w:w="3190" w:type="dxa"/>
          </w:tcPr>
          <w:p w:rsidR="004E1330" w:rsidRDefault="004E1330" w:rsidP="00716ECA">
            <w:pPr>
              <w:spacing w:before="120" w:after="120"/>
              <w:rPr>
                <w:rFonts w:ascii="Century Gothic" w:hAnsi="Century Gothic" w:cs="Tahoma"/>
                <w:b/>
                <w:color w:val="000000"/>
                <w:sz w:val="19"/>
                <w:szCs w:val="19"/>
              </w:rPr>
            </w:pPr>
            <w:r>
              <w:rPr>
                <w:rFonts w:ascii="Century Gothic" w:hAnsi="Century Gothic" w:cs="Tahoma"/>
                <w:b/>
                <w:color w:val="000000"/>
                <w:sz w:val="19"/>
                <w:szCs w:val="19"/>
              </w:rPr>
              <w:t>Best Film</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Leading Actress</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Leading Actor</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Supporting Actress</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Supporting Actor</w:t>
            </w:r>
          </w:p>
        </w:tc>
        <w:tc>
          <w:tcPr>
            <w:tcW w:w="3297" w:type="dxa"/>
          </w:tcPr>
          <w:p w:rsidR="004E1330" w:rsidRPr="00E92556" w:rsidRDefault="004E1330" w:rsidP="00716ECA">
            <w:pPr>
              <w:spacing w:before="120" w:after="120"/>
              <w:rPr>
                <w:rFonts w:ascii="Century Gothic" w:hAnsi="Century Gothic" w:cs="Tahoma"/>
                <w:color w:val="000000"/>
                <w:sz w:val="19"/>
                <w:szCs w:val="19"/>
              </w:rPr>
            </w:pPr>
            <w:r w:rsidRPr="00E92556">
              <w:rPr>
                <w:rFonts w:ascii="Century Gothic" w:hAnsi="Century Gothic" w:cs="Tahoma"/>
                <w:color w:val="000000"/>
                <w:sz w:val="19"/>
                <w:szCs w:val="19"/>
              </w:rPr>
              <w:t xml:space="preserve">All </w:t>
            </w:r>
            <w:r>
              <w:rPr>
                <w:rFonts w:ascii="Century Gothic" w:hAnsi="Century Gothic" w:cs="Tahoma"/>
                <w:color w:val="000000"/>
                <w:sz w:val="19"/>
                <w:szCs w:val="19"/>
              </w:rPr>
              <w:t>v</w:t>
            </w:r>
            <w:r w:rsidRPr="00E92556">
              <w:rPr>
                <w:rFonts w:ascii="Century Gothic" w:hAnsi="Century Gothic" w:cs="Tahoma"/>
                <w:color w:val="000000"/>
                <w:sz w:val="19"/>
                <w:szCs w:val="19"/>
              </w:rPr>
              <w:t>oters</w:t>
            </w:r>
          </w:p>
        </w:tc>
        <w:tc>
          <w:tcPr>
            <w:tcW w:w="3083" w:type="dxa"/>
          </w:tcPr>
          <w:p w:rsidR="004E1330" w:rsidRPr="00E92556" w:rsidRDefault="004E1330" w:rsidP="00716ECA">
            <w:pPr>
              <w:spacing w:after="120"/>
              <w:rPr>
                <w:rFonts w:ascii="Century Gothic" w:hAnsi="Century Gothic" w:cs="Tahoma"/>
                <w:color w:val="000000"/>
                <w:sz w:val="19"/>
                <w:szCs w:val="19"/>
              </w:rPr>
            </w:pPr>
            <w:r w:rsidRPr="00734C44">
              <w:rPr>
                <w:rFonts w:ascii="Century Gothic" w:hAnsi="Century Gothic" w:cs="Tahoma"/>
                <w:color w:val="000000"/>
                <w:sz w:val="19"/>
                <w:szCs w:val="19"/>
              </w:rPr>
              <w:t xml:space="preserve">All </w:t>
            </w:r>
            <w:r>
              <w:rPr>
                <w:rFonts w:ascii="Century Gothic" w:hAnsi="Century Gothic" w:cs="Tahoma"/>
                <w:color w:val="000000"/>
                <w:sz w:val="19"/>
                <w:szCs w:val="19"/>
              </w:rPr>
              <w:t>v</w:t>
            </w:r>
            <w:r w:rsidRPr="00734C44">
              <w:rPr>
                <w:rFonts w:ascii="Century Gothic" w:hAnsi="Century Gothic" w:cs="Tahoma"/>
                <w:color w:val="000000"/>
                <w:sz w:val="19"/>
                <w:szCs w:val="19"/>
              </w:rPr>
              <w:t>oters</w:t>
            </w:r>
          </w:p>
        </w:tc>
      </w:tr>
      <w:tr w:rsidR="004E1330" w:rsidTr="00716ECA">
        <w:tc>
          <w:tcPr>
            <w:tcW w:w="3190" w:type="dxa"/>
          </w:tcPr>
          <w:p w:rsidR="004E1330" w:rsidRDefault="004E1330" w:rsidP="00716ECA">
            <w:pPr>
              <w:spacing w:before="120" w:after="120"/>
              <w:rPr>
                <w:rFonts w:ascii="Century Gothic" w:hAnsi="Century Gothic" w:cs="Tahoma"/>
                <w:b/>
                <w:color w:val="000000"/>
                <w:sz w:val="19"/>
                <w:szCs w:val="19"/>
              </w:rPr>
            </w:pPr>
            <w:r>
              <w:rPr>
                <w:rFonts w:ascii="Century Gothic" w:hAnsi="Century Gothic" w:cs="Tahoma"/>
                <w:b/>
                <w:color w:val="000000"/>
                <w:sz w:val="19"/>
                <w:szCs w:val="19"/>
              </w:rPr>
              <w:t>Director</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Original Music</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Cinematography</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Production Design</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Editing</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Sound</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Special Visual Effects</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Costume Design **</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Make Up &amp; Hair **</w:t>
            </w:r>
          </w:p>
        </w:tc>
        <w:tc>
          <w:tcPr>
            <w:tcW w:w="3297" w:type="dxa"/>
          </w:tcPr>
          <w:p w:rsidR="004E1330"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Directing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Music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Cinematography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Production Design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Editing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Sound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Special Visual Effects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Costume Design chapter</w:t>
            </w:r>
          </w:p>
          <w:p w:rsidR="004E1330" w:rsidRPr="00E92556"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Make Up &amp; Hair chapter</w:t>
            </w:r>
          </w:p>
        </w:tc>
        <w:tc>
          <w:tcPr>
            <w:tcW w:w="3083" w:type="dxa"/>
          </w:tcPr>
          <w:p w:rsidR="004E1330" w:rsidRPr="00E92556"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All voters</w:t>
            </w:r>
          </w:p>
        </w:tc>
      </w:tr>
      <w:tr w:rsidR="004E1330" w:rsidTr="00716ECA">
        <w:tc>
          <w:tcPr>
            <w:tcW w:w="3190" w:type="dxa"/>
          </w:tcPr>
          <w:p w:rsidR="004E1330" w:rsidRDefault="004E1330" w:rsidP="00716ECA">
            <w:pPr>
              <w:spacing w:before="120" w:after="120"/>
              <w:rPr>
                <w:rFonts w:ascii="Century Gothic" w:hAnsi="Century Gothic" w:cs="Tahoma"/>
                <w:b/>
                <w:color w:val="000000"/>
                <w:sz w:val="19"/>
                <w:szCs w:val="19"/>
              </w:rPr>
            </w:pPr>
            <w:r>
              <w:rPr>
                <w:rFonts w:ascii="Century Gothic" w:hAnsi="Century Gothic" w:cs="Tahoma"/>
                <w:b/>
                <w:color w:val="000000"/>
                <w:sz w:val="19"/>
                <w:szCs w:val="19"/>
              </w:rPr>
              <w:t>Adapted Screenplay</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Original Screenplay</w:t>
            </w:r>
          </w:p>
        </w:tc>
        <w:tc>
          <w:tcPr>
            <w:tcW w:w="3297" w:type="dxa"/>
          </w:tcPr>
          <w:p w:rsidR="004E1330" w:rsidRPr="00E92556"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Screenplay chapter</w:t>
            </w:r>
          </w:p>
        </w:tc>
        <w:tc>
          <w:tcPr>
            <w:tcW w:w="3083" w:type="dxa"/>
          </w:tcPr>
          <w:p w:rsidR="004E1330" w:rsidRPr="00E92556"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All voters</w:t>
            </w:r>
          </w:p>
        </w:tc>
      </w:tr>
      <w:tr w:rsidR="004E1330" w:rsidTr="00716ECA">
        <w:tc>
          <w:tcPr>
            <w:tcW w:w="3190" w:type="dxa"/>
          </w:tcPr>
          <w:p w:rsidR="004E1330" w:rsidRDefault="004E1330" w:rsidP="00716ECA">
            <w:pPr>
              <w:spacing w:before="120" w:after="120"/>
              <w:rPr>
                <w:rFonts w:ascii="Century Gothic" w:hAnsi="Century Gothic" w:cs="Tahoma"/>
                <w:b/>
                <w:color w:val="000000"/>
                <w:sz w:val="19"/>
                <w:szCs w:val="19"/>
              </w:rPr>
            </w:pPr>
            <w:r>
              <w:rPr>
                <w:rFonts w:ascii="Century Gothic" w:hAnsi="Century Gothic" w:cs="Tahoma"/>
                <w:b/>
                <w:color w:val="000000"/>
                <w:sz w:val="19"/>
                <w:szCs w:val="19"/>
              </w:rPr>
              <w:t>Animated Film</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Film Not in the English Language</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Outstanding British Film</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Documentary</w:t>
            </w:r>
          </w:p>
        </w:tc>
        <w:tc>
          <w:tcPr>
            <w:tcW w:w="3297" w:type="dxa"/>
          </w:tcPr>
          <w:p w:rsidR="004E1330"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Opt-in Animation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Opt-in FNIEL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Opt-in British Film chapter</w:t>
            </w:r>
          </w:p>
          <w:p w:rsidR="004E1330" w:rsidRPr="00E92556"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Opt-in Documentary chapter</w:t>
            </w:r>
          </w:p>
        </w:tc>
        <w:tc>
          <w:tcPr>
            <w:tcW w:w="3083" w:type="dxa"/>
          </w:tcPr>
          <w:p w:rsidR="004E1330"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Opt-in Animation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Opt-in FNIEL chapter</w:t>
            </w:r>
          </w:p>
          <w:p w:rsidR="004E1330"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Opt-in British Film chapter</w:t>
            </w:r>
          </w:p>
          <w:p w:rsidR="004E1330" w:rsidRPr="00E92556" w:rsidRDefault="004E1330" w:rsidP="00716ECA">
            <w:pPr>
              <w:spacing w:after="120"/>
              <w:rPr>
                <w:rFonts w:ascii="Century Gothic" w:hAnsi="Century Gothic" w:cs="Tahoma"/>
                <w:color w:val="000000"/>
                <w:sz w:val="19"/>
                <w:szCs w:val="19"/>
              </w:rPr>
            </w:pPr>
            <w:r>
              <w:rPr>
                <w:rFonts w:ascii="Century Gothic" w:hAnsi="Century Gothic" w:cs="Tahoma"/>
                <w:color w:val="000000"/>
                <w:sz w:val="19"/>
                <w:szCs w:val="19"/>
              </w:rPr>
              <w:t>Opt-in Documentary chapter</w:t>
            </w:r>
          </w:p>
        </w:tc>
      </w:tr>
      <w:tr w:rsidR="004E1330" w:rsidTr="00716ECA">
        <w:tc>
          <w:tcPr>
            <w:tcW w:w="3190" w:type="dxa"/>
          </w:tcPr>
          <w:p w:rsidR="004E1330" w:rsidRDefault="004E1330" w:rsidP="00716ECA">
            <w:pPr>
              <w:spacing w:before="120" w:after="120"/>
              <w:rPr>
                <w:rFonts w:ascii="Century Gothic" w:hAnsi="Century Gothic" w:cs="Tahoma"/>
                <w:b/>
                <w:color w:val="000000"/>
                <w:sz w:val="19"/>
                <w:szCs w:val="19"/>
              </w:rPr>
            </w:pPr>
            <w:r>
              <w:rPr>
                <w:rFonts w:ascii="Century Gothic" w:hAnsi="Century Gothic" w:cs="Tahoma"/>
                <w:b/>
                <w:color w:val="000000"/>
                <w:sz w:val="19"/>
                <w:szCs w:val="19"/>
              </w:rPr>
              <w:t>Outstanding Debut</w:t>
            </w:r>
          </w:p>
        </w:tc>
        <w:tc>
          <w:tcPr>
            <w:tcW w:w="3297" w:type="dxa"/>
          </w:tcPr>
          <w:p w:rsidR="004E1330" w:rsidRPr="00E92556"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Jury</w:t>
            </w:r>
          </w:p>
        </w:tc>
        <w:tc>
          <w:tcPr>
            <w:tcW w:w="3083" w:type="dxa"/>
          </w:tcPr>
          <w:p w:rsidR="004E1330" w:rsidRPr="00E92556"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Jury</w:t>
            </w:r>
          </w:p>
        </w:tc>
      </w:tr>
      <w:tr w:rsidR="004E1330" w:rsidTr="00716ECA">
        <w:tc>
          <w:tcPr>
            <w:tcW w:w="3190" w:type="dxa"/>
          </w:tcPr>
          <w:p w:rsidR="004E1330" w:rsidRDefault="004E1330" w:rsidP="00716ECA">
            <w:pPr>
              <w:spacing w:before="120" w:after="120"/>
              <w:rPr>
                <w:rFonts w:ascii="Century Gothic" w:hAnsi="Century Gothic" w:cs="Tahoma"/>
                <w:b/>
                <w:color w:val="000000"/>
                <w:sz w:val="19"/>
                <w:szCs w:val="19"/>
              </w:rPr>
            </w:pPr>
            <w:r>
              <w:rPr>
                <w:rFonts w:ascii="Century Gothic" w:hAnsi="Century Gothic" w:cs="Tahoma"/>
                <w:b/>
                <w:color w:val="000000"/>
                <w:sz w:val="19"/>
                <w:szCs w:val="19"/>
              </w:rPr>
              <w:t>British Short Film</w:t>
            </w:r>
          </w:p>
          <w:p w:rsidR="004E1330" w:rsidRDefault="004E1330" w:rsidP="00716ECA">
            <w:pPr>
              <w:spacing w:after="120"/>
              <w:rPr>
                <w:rFonts w:ascii="Century Gothic" w:hAnsi="Century Gothic" w:cs="Tahoma"/>
                <w:b/>
                <w:color w:val="000000"/>
                <w:sz w:val="19"/>
                <w:szCs w:val="19"/>
              </w:rPr>
            </w:pPr>
            <w:r>
              <w:rPr>
                <w:rFonts w:ascii="Century Gothic" w:hAnsi="Century Gothic" w:cs="Tahoma"/>
                <w:b/>
                <w:color w:val="000000"/>
                <w:sz w:val="19"/>
                <w:szCs w:val="19"/>
              </w:rPr>
              <w:t>British Short Animation</w:t>
            </w:r>
          </w:p>
        </w:tc>
        <w:tc>
          <w:tcPr>
            <w:tcW w:w="3297" w:type="dxa"/>
          </w:tcPr>
          <w:p w:rsidR="004E1330"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Short Film Jury</w:t>
            </w:r>
          </w:p>
          <w:p w:rsidR="004E1330" w:rsidRPr="00E92556"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Short Animation Jury</w:t>
            </w:r>
          </w:p>
        </w:tc>
        <w:tc>
          <w:tcPr>
            <w:tcW w:w="3083" w:type="dxa"/>
          </w:tcPr>
          <w:p w:rsidR="004E1330" w:rsidRPr="00E92556" w:rsidRDefault="004E1330" w:rsidP="00716ECA">
            <w:pPr>
              <w:spacing w:before="120" w:after="120"/>
              <w:rPr>
                <w:rFonts w:ascii="Century Gothic" w:hAnsi="Century Gothic" w:cs="Tahoma"/>
                <w:color w:val="000000"/>
                <w:sz w:val="19"/>
                <w:szCs w:val="19"/>
              </w:rPr>
            </w:pPr>
            <w:r>
              <w:rPr>
                <w:rFonts w:ascii="Century Gothic" w:hAnsi="Century Gothic" w:cs="Tahoma"/>
                <w:color w:val="000000"/>
                <w:sz w:val="19"/>
                <w:szCs w:val="19"/>
              </w:rPr>
              <w:t>Opt-in Shorts chapter</w:t>
            </w:r>
          </w:p>
        </w:tc>
      </w:tr>
    </w:tbl>
    <w:p w:rsidR="0071062A" w:rsidRPr="004D4C34" w:rsidRDefault="0071062A" w:rsidP="00AC56FB">
      <w:pPr>
        <w:spacing w:after="120"/>
        <w:jc w:val="both"/>
        <w:rPr>
          <w:rFonts w:ascii="Century Gothic" w:hAnsi="Century Gothic" w:cs="Tahoma"/>
          <w:sz w:val="19"/>
          <w:szCs w:val="19"/>
        </w:rPr>
      </w:pPr>
    </w:p>
    <w:p w:rsidR="007D6C99" w:rsidRPr="004D4C34" w:rsidRDefault="007D6C99" w:rsidP="00AC56FB">
      <w:pPr>
        <w:spacing w:after="120"/>
        <w:jc w:val="both"/>
        <w:rPr>
          <w:rFonts w:ascii="Century Gothic" w:hAnsi="Century Gothic" w:cs="Tahoma"/>
          <w:sz w:val="19"/>
          <w:szCs w:val="19"/>
        </w:rPr>
      </w:pPr>
    </w:p>
    <w:p w:rsidR="00CF6FB8" w:rsidRPr="004D4C34" w:rsidRDefault="00CF6FB8" w:rsidP="00AC56FB">
      <w:pPr>
        <w:spacing w:after="120"/>
        <w:jc w:val="both"/>
        <w:rPr>
          <w:rFonts w:ascii="Century Gothic" w:hAnsi="Century Gothic" w:cs="Tahoma"/>
          <w:b/>
          <w:sz w:val="19"/>
          <w:szCs w:val="19"/>
        </w:rPr>
        <w:sectPr w:rsidR="00CF6FB8" w:rsidRPr="004D4C34" w:rsidSect="0025177B">
          <w:footerReference w:type="default" r:id="rId11"/>
          <w:pgSz w:w="12240" w:h="15840" w:code="1"/>
          <w:pgMar w:top="1276" w:right="1797" w:bottom="794" w:left="1797" w:header="709" w:footer="709" w:gutter="0"/>
          <w:cols w:space="708"/>
          <w:docGrid w:linePitch="360"/>
        </w:sectPr>
      </w:pPr>
    </w:p>
    <w:p w:rsidR="00B83DCD" w:rsidRPr="00456DB2" w:rsidRDefault="00456DB2" w:rsidP="00AC56FB">
      <w:pPr>
        <w:spacing w:after="120"/>
        <w:jc w:val="both"/>
        <w:rPr>
          <w:rFonts w:ascii="Century Gothic" w:hAnsi="Century Gothic"/>
          <w:b/>
          <w:color w:val="000000"/>
          <w:sz w:val="19"/>
          <w:szCs w:val="19"/>
        </w:rPr>
      </w:pPr>
      <w:r w:rsidRPr="00456DB2">
        <w:rPr>
          <w:rFonts w:ascii="Century Gothic" w:hAnsi="Century Gothic"/>
          <w:b/>
          <w:color w:val="000000"/>
          <w:sz w:val="19"/>
          <w:szCs w:val="19"/>
        </w:rPr>
        <w:lastRenderedPageBreak/>
        <w:t>GENERAL BACKGROUND INFORMATION ON BAFTA</w:t>
      </w:r>
    </w:p>
    <w:p w:rsidR="00B83DCD" w:rsidRPr="004D4C34" w:rsidRDefault="00B83DCD" w:rsidP="00AC56FB">
      <w:pPr>
        <w:spacing w:after="120"/>
        <w:jc w:val="both"/>
        <w:rPr>
          <w:rFonts w:ascii="Century Gothic" w:hAnsi="Century Gothic"/>
          <w:b/>
          <w:color w:val="000000"/>
          <w:sz w:val="19"/>
          <w:szCs w:val="19"/>
        </w:rPr>
      </w:pPr>
    </w:p>
    <w:p w:rsidR="00856B1B" w:rsidRDefault="00856B1B" w:rsidP="00856B1B">
      <w:pPr>
        <w:rPr>
          <w:rFonts w:ascii="Century Gothic" w:hAnsi="Century Gothic"/>
          <w:b/>
          <w:color w:val="000000"/>
          <w:sz w:val="19"/>
          <w:szCs w:val="19"/>
        </w:rPr>
      </w:pPr>
      <w:r>
        <w:rPr>
          <w:rFonts w:ascii="Century Gothic" w:hAnsi="Century Gothic"/>
          <w:b/>
          <w:color w:val="000000"/>
          <w:sz w:val="19"/>
          <w:szCs w:val="19"/>
        </w:rPr>
        <w:t xml:space="preserve">What (or who) is </w:t>
      </w:r>
      <w:r w:rsidRPr="00311FDD">
        <w:rPr>
          <w:rFonts w:ascii="Century Gothic" w:hAnsi="Century Gothic"/>
          <w:b/>
          <w:color w:val="000000"/>
          <w:sz w:val="19"/>
          <w:szCs w:val="19"/>
        </w:rPr>
        <w:t>BAFTA</w:t>
      </w:r>
      <w:r>
        <w:rPr>
          <w:rFonts w:ascii="Century Gothic" w:hAnsi="Century Gothic"/>
          <w:b/>
          <w:color w:val="000000"/>
          <w:sz w:val="19"/>
          <w:szCs w:val="19"/>
        </w:rPr>
        <w:t>?</w:t>
      </w:r>
    </w:p>
    <w:p w:rsidR="00856B1B" w:rsidRDefault="00856B1B" w:rsidP="00856B1B">
      <w:pPr>
        <w:rPr>
          <w:rFonts w:ascii="Century Gothic" w:hAnsi="Century Gothic"/>
          <w:color w:val="000000"/>
          <w:sz w:val="19"/>
          <w:szCs w:val="19"/>
        </w:rPr>
      </w:pPr>
    </w:p>
    <w:p w:rsidR="00856B1B" w:rsidRDefault="00856B1B" w:rsidP="00E21E8B">
      <w:pPr>
        <w:jc w:val="both"/>
        <w:rPr>
          <w:rFonts w:ascii="Century Gothic" w:hAnsi="Century Gothic"/>
          <w:color w:val="000000"/>
          <w:sz w:val="19"/>
          <w:szCs w:val="19"/>
        </w:rPr>
      </w:pPr>
      <w:r w:rsidRPr="00AD5CF5">
        <w:rPr>
          <w:rFonts w:ascii="Century Gothic" w:hAnsi="Century Gothic"/>
          <w:color w:val="000000"/>
          <w:sz w:val="19"/>
          <w:szCs w:val="19"/>
        </w:rPr>
        <w:t>The British Academy of Film and Television Arts is an independent charity that supports, develops and promotes the art forms of the moving image by identifying and rewarding excellence, inspiring practitioners and benefiting the public.</w:t>
      </w:r>
    </w:p>
    <w:p w:rsidR="00856B1B" w:rsidRDefault="00856B1B" w:rsidP="00E21E8B">
      <w:pPr>
        <w:jc w:val="both"/>
        <w:rPr>
          <w:rFonts w:ascii="Century Gothic" w:hAnsi="Century Gothic"/>
          <w:color w:val="000000"/>
          <w:sz w:val="19"/>
          <w:szCs w:val="19"/>
        </w:rPr>
      </w:pPr>
    </w:p>
    <w:p w:rsidR="00856B1B" w:rsidRDefault="00856B1B" w:rsidP="00E21E8B">
      <w:pPr>
        <w:jc w:val="both"/>
        <w:rPr>
          <w:rFonts w:ascii="Century Gothic" w:hAnsi="Century Gothic"/>
          <w:color w:val="000000"/>
          <w:sz w:val="19"/>
          <w:szCs w:val="19"/>
        </w:rPr>
      </w:pPr>
      <w:r w:rsidRPr="00AD5CF5">
        <w:rPr>
          <w:rFonts w:ascii="Century Gothic" w:hAnsi="Century Gothic"/>
          <w:color w:val="000000"/>
          <w:sz w:val="19"/>
          <w:szCs w:val="19"/>
        </w:rPr>
        <w:t>In addition to its Awards ceremonies</w:t>
      </w:r>
      <w:r>
        <w:rPr>
          <w:rFonts w:ascii="Century Gothic" w:hAnsi="Century Gothic"/>
          <w:color w:val="000000"/>
          <w:sz w:val="19"/>
          <w:szCs w:val="19"/>
        </w:rPr>
        <w:t xml:space="preserve"> covering film, television and games</w:t>
      </w:r>
      <w:r w:rsidRPr="00AD5CF5">
        <w:rPr>
          <w:rFonts w:ascii="Century Gothic" w:hAnsi="Century Gothic"/>
          <w:color w:val="000000"/>
          <w:sz w:val="19"/>
          <w:szCs w:val="19"/>
        </w:rPr>
        <w:t>, BAFTA</w:t>
      </w:r>
      <w:r>
        <w:rPr>
          <w:rFonts w:ascii="Century Gothic" w:hAnsi="Century Gothic"/>
          <w:color w:val="000000"/>
          <w:sz w:val="19"/>
          <w:szCs w:val="19"/>
        </w:rPr>
        <w:t xml:space="preserve"> has </w:t>
      </w:r>
      <w:r w:rsidRPr="00AD5CF5">
        <w:rPr>
          <w:rFonts w:ascii="Century Gothic" w:hAnsi="Century Gothic"/>
          <w:color w:val="000000"/>
          <w:sz w:val="19"/>
          <w:szCs w:val="19"/>
        </w:rPr>
        <w:t xml:space="preserve">a year-round </w:t>
      </w:r>
      <w:r>
        <w:rPr>
          <w:rFonts w:ascii="Century Gothic" w:hAnsi="Century Gothic"/>
          <w:color w:val="000000"/>
          <w:sz w:val="19"/>
          <w:szCs w:val="19"/>
        </w:rPr>
        <w:t xml:space="preserve">learning </w:t>
      </w:r>
      <w:r w:rsidRPr="00AD5CF5">
        <w:rPr>
          <w:rFonts w:ascii="Century Gothic" w:hAnsi="Century Gothic"/>
          <w:color w:val="000000"/>
          <w:sz w:val="19"/>
          <w:szCs w:val="19"/>
        </w:rPr>
        <w:t xml:space="preserve"> programme </w:t>
      </w:r>
      <w:r>
        <w:rPr>
          <w:rFonts w:ascii="Century Gothic" w:hAnsi="Century Gothic"/>
          <w:color w:val="000000"/>
          <w:sz w:val="19"/>
          <w:szCs w:val="19"/>
        </w:rPr>
        <w:t xml:space="preserve">offering </w:t>
      </w:r>
      <w:r w:rsidRPr="00AD5CF5">
        <w:rPr>
          <w:rFonts w:ascii="Century Gothic" w:hAnsi="Century Gothic"/>
          <w:color w:val="000000"/>
          <w:sz w:val="19"/>
          <w:szCs w:val="19"/>
        </w:rPr>
        <w:t>unique access to some of the world’s most inspiring talent through workshops, masterclasses, lectures and mentoring schemes, connecting with audiences of all ages and backgrounds a</w:t>
      </w:r>
      <w:r w:rsidR="003E00EB">
        <w:rPr>
          <w:rFonts w:ascii="Century Gothic" w:hAnsi="Century Gothic"/>
          <w:color w:val="000000"/>
          <w:sz w:val="19"/>
          <w:szCs w:val="19"/>
        </w:rPr>
        <w:t>cross the UK, Los Angeles, New York and China.</w:t>
      </w:r>
    </w:p>
    <w:p w:rsidR="00856B1B" w:rsidRDefault="00856B1B" w:rsidP="00E21E8B">
      <w:pPr>
        <w:jc w:val="both"/>
        <w:rPr>
          <w:rFonts w:ascii="Century Gothic" w:hAnsi="Century Gothic"/>
          <w:color w:val="000000"/>
          <w:sz w:val="19"/>
          <w:szCs w:val="19"/>
        </w:rPr>
      </w:pPr>
    </w:p>
    <w:p w:rsidR="00856B1B" w:rsidRDefault="00856B1B" w:rsidP="00E21E8B">
      <w:pPr>
        <w:jc w:val="both"/>
        <w:rPr>
          <w:rFonts w:ascii="Century Gothic" w:hAnsi="Century Gothic"/>
          <w:color w:val="000000"/>
          <w:sz w:val="19"/>
          <w:szCs w:val="19"/>
        </w:rPr>
      </w:pPr>
      <w:r w:rsidRPr="00AD5CF5">
        <w:rPr>
          <w:rFonts w:ascii="Century Gothic" w:hAnsi="Century Gothic"/>
          <w:color w:val="000000"/>
          <w:sz w:val="19"/>
          <w:szCs w:val="19"/>
        </w:rPr>
        <w:t>BAFTA relies on income from membership subscriptions, individual donations, trusts, foundations and corporate partnerships to support its ongoing outreach work.</w:t>
      </w:r>
    </w:p>
    <w:p w:rsidR="00856B1B" w:rsidRDefault="00856B1B" w:rsidP="00E21E8B">
      <w:pPr>
        <w:jc w:val="both"/>
        <w:rPr>
          <w:rFonts w:ascii="Century Gothic" w:hAnsi="Century Gothic"/>
          <w:color w:val="000000"/>
          <w:sz w:val="19"/>
          <w:szCs w:val="19"/>
        </w:rPr>
      </w:pPr>
    </w:p>
    <w:p w:rsidR="00856B1B" w:rsidRPr="00AD5CF5" w:rsidRDefault="00856B1B" w:rsidP="00E21E8B">
      <w:pPr>
        <w:jc w:val="both"/>
        <w:rPr>
          <w:rFonts w:ascii="Century Gothic" w:hAnsi="Century Gothic"/>
          <w:color w:val="000000"/>
          <w:sz w:val="19"/>
          <w:szCs w:val="19"/>
        </w:rPr>
      </w:pPr>
      <w:proofErr w:type="gramStart"/>
      <w:r w:rsidRPr="00AD5CF5">
        <w:rPr>
          <w:rFonts w:ascii="Century Gothic" w:hAnsi="Century Gothic"/>
          <w:color w:val="000000"/>
          <w:sz w:val="19"/>
          <w:szCs w:val="19"/>
        </w:rPr>
        <w:t xml:space="preserve">For further information, visit </w:t>
      </w:r>
      <w:hyperlink r:id="rId12" w:tooltip="http://www.bafta.org/" w:history="1">
        <w:r w:rsidRPr="00AD5CF5">
          <w:rPr>
            <w:rStyle w:val="Hyperlink"/>
            <w:rFonts w:ascii="Century Gothic" w:hAnsi="Century Gothic"/>
            <w:sz w:val="19"/>
            <w:szCs w:val="19"/>
          </w:rPr>
          <w:t>www.bafta.org</w:t>
        </w:r>
      </w:hyperlink>
      <w:r w:rsidRPr="00AD5CF5">
        <w:rPr>
          <w:rFonts w:ascii="Century Gothic" w:hAnsi="Century Gothic"/>
          <w:color w:val="000000"/>
          <w:sz w:val="19"/>
          <w:szCs w:val="19"/>
        </w:rPr>
        <w:t xml:space="preserve"> or </w:t>
      </w:r>
      <w:hyperlink r:id="rId13" w:history="1">
        <w:r w:rsidRPr="00AD5CF5">
          <w:rPr>
            <w:rStyle w:val="Hyperlink"/>
            <w:rFonts w:ascii="Century Gothic" w:hAnsi="Century Gothic"/>
            <w:sz w:val="19"/>
            <w:szCs w:val="19"/>
          </w:rPr>
          <w:t>www.bafta.org/guru</w:t>
        </w:r>
      </w:hyperlink>
      <w:r w:rsidRPr="00AD5CF5">
        <w:rPr>
          <w:rFonts w:ascii="Century Gothic" w:hAnsi="Century Gothic"/>
          <w:color w:val="000000"/>
          <w:sz w:val="19"/>
          <w:szCs w:val="19"/>
        </w:rPr>
        <w:t>.</w:t>
      </w:r>
      <w:proofErr w:type="gramEnd"/>
    </w:p>
    <w:p w:rsidR="00856B1B" w:rsidRDefault="00856B1B" w:rsidP="00E21E8B">
      <w:pPr>
        <w:jc w:val="both"/>
        <w:rPr>
          <w:rFonts w:ascii="Century Gothic" w:hAnsi="Century Gothic"/>
          <w:color w:val="000000"/>
          <w:sz w:val="19"/>
          <w:szCs w:val="19"/>
        </w:rPr>
      </w:pPr>
    </w:p>
    <w:p w:rsidR="00856B1B" w:rsidRPr="002C3E68" w:rsidRDefault="00856B1B" w:rsidP="00E21E8B">
      <w:pPr>
        <w:jc w:val="both"/>
        <w:rPr>
          <w:rFonts w:ascii="Century Gothic" w:hAnsi="Century Gothic" w:cs="Tahoma"/>
          <w:b/>
          <w:sz w:val="19"/>
          <w:szCs w:val="19"/>
        </w:rPr>
      </w:pPr>
      <w:r w:rsidRPr="002C3E68">
        <w:rPr>
          <w:rFonts w:ascii="Century Gothic" w:hAnsi="Century Gothic" w:cs="Tahoma"/>
          <w:b/>
          <w:sz w:val="19"/>
          <w:szCs w:val="19"/>
        </w:rPr>
        <w:t>Who runs BAFTA</w:t>
      </w:r>
      <w:r>
        <w:rPr>
          <w:rFonts w:ascii="Century Gothic" w:hAnsi="Century Gothic" w:cs="Tahoma"/>
          <w:b/>
          <w:sz w:val="19"/>
          <w:szCs w:val="19"/>
        </w:rPr>
        <w:t>?</w:t>
      </w:r>
    </w:p>
    <w:p w:rsidR="00856B1B" w:rsidRPr="002C3E68" w:rsidRDefault="00856B1B" w:rsidP="00E21E8B">
      <w:pPr>
        <w:jc w:val="both"/>
        <w:rPr>
          <w:rFonts w:ascii="Century Gothic" w:hAnsi="Century Gothic" w:cs="Tahoma"/>
          <w:b/>
          <w:sz w:val="19"/>
          <w:szCs w:val="19"/>
        </w:rPr>
      </w:pPr>
    </w:p>
    <w:p w:rsidR="00856B1B" w:rsidRPr="002C3E68" w:rsidRDefault="00856B1B" w:rsidP="00E21E8B">
      <w:pPr>
        <w:jc w:val="both"/>
        <w:rPr>
          <w:rFonts w:ascii="Century Gothic" w:hAnsi="Century Gothic" w:cs="Tahoma"/>
          <w:sz w:val="19"/>
          <w:szCs w:val="19"/>
        </w:rPr>
      </w:pPr>
      <w:r w:rsidRPr="002C3E68">
        <w:rPr>
          <w:rFonts w:ascii="Century Gothic" w:hAnsi="Century Gothic" w:cs="Tahoma"/>
          <w:sz w:val="19"/>
          <w:szCs w:val="19"/>
        </w:rPr>
        <w:t xml:space="preserve">The Board of Trustees is the ruling body of </w:t>
      </w:r>
      <w:r>
        <w:rPr>
          <w:rFonts w:ascii="Century Gothic" w:hAnsi="Century Gothic" w:cs="Tahoma"/>
          <w:sz w:val="19"/>
          <w:szCs w:val="19"/>
        </w:rPr>
        <w:t xml:space="preserve">BAFTA </w:t>
      </w:r>
      <w:r w:rsidRPr="002C3E68">
        <w:rPr>
          <w:rFonts w:ascii="Century Gothic" w:hAnsi="Century Gothic" w:cs="Tahoma"/>
          <w:sz w:val="19"/>
          <w:szCs w:val="19"/>
        </w:rPr>
        <w:t xml:space="preserve">and is currently chaired by </w:t>
      </w:r>
      <w:r w:rsidR="003E00EB">
        <w:rPr>
          <w:rFonts w:ascii="Century Gothic" w:hAnsi="Century Gothic" w:cs="Tahoma"/>
          <w:sz w:val="19"/>
          <w:szCs w:val="19"/>
        </w:rPr>
        <w:t>Jane Lush</w:t>
      </w:r>
      <w:r w:rsidRPr="002C3E68">
        <w:rPr>
          <w:rFonts w:ascii="Century Gothic" w:hAnsi="Century Gothic" w:cs="Tahoma"/>
          <w:sz w:val="19"/>
          <w:szCs w:val="19"/>
        </w:rPr>
        <w:t xml:space="preserve">, with </w:t>
      </w:r>
      <w:r w:rsidR="003E00EB">
        <w:rPr>
          <w:rFonts w:ascii="Century Gothic" w:hAnsi="Century Gothic" w:cs="Tahoma"/>
          <w:sz w:val="19"/>
          <w:szCs w:val="19"/>
        </w:rPr>
        <w:t xml:space="preserve">Anne Morrison </w:t>
      </w:r>
      <w:r w:rsidRPr="002C3E68">
        <w:rPr>
          <w:rFonts w:ascii="Century Gothic" w:hAnsi="Century Gothic" w:cs="Tahoma"/>
          <w:sz w:val="19"/>
          <w:szCs w:val="19"/>
        </w:rPr>
        <w:t xml:space="preserve">as Deputy Chair. The Academy’s President is HRH </w:t>
      </w:r>
      <w:proofErr w:type="gramStart"/>
      <w:r w:rsidRPr="002C3E68">
        <w:rPr>
          <w:rFonts w:ascii="Century Gothic" w:hAnsi="Century Gothic" w:cs="Tahoma"/>
          <w:sz w:val="19"/>
          <w:szCs w:val="19"/>
        </w:rPr>
        <w:t>The</w:t>
      </w:r>
      <w:proofErr w:type="gramEnd"/>
      <w:r w:rsidRPr="002C3E68">
        <w:rPr>
          <w:rFonts w:ascii="Century Gothic" w:hAnsi="Century Gothic" w:cs="Tahoma"/>
          <w:sz w:val="19"/>
          <w:szCs w:val="19"/>
        </w:rPr>
        <w:t xml:space="preserve"> Duke of Cambridge.  </w:t>
      </w:r>
      <w:r w:rsidR="005F4FAF">
        <w:rPr>
          <w:rFonts w:ascii="Century Gothic" w:hAnsi="Century Gothic" w:cs="Tahoma"/>
          <w:sz w:val="19"/>
          <w:szCs w:val="19"/>
        </w:rPr>
        <w:t>T</w:t>
      </w:r>
      <w:r>
        <w:rPr>
          <w:rFonts w:ascii="Century Gothic" w:hAnsi="Century Gothic" w:cs="Tahoma"/>
          <w:sz w:val="19"/>
          <w:szCs w:val="19"/>
        </w:rPr>
        <w:t xml:space="preserve">he organisation’s </w:t>
      </w:r>
      <w:r w:rsidRPr="002C3E68">
        <w:rPr>
          <w:rFonts w:ascii="Century Gothic" w:hAnsi="Century Gothic" w:cs="Tahoma"/>
          <w:sz w:val="19"/>
          <w:szCs w:val="19"/>
        </w:rPr>
        <w:t>Chief Executive is Amanda Berry OBE.</w:t>
      </w:r>
    </w:p>
    <w:p w:rsidR="00856B1B" w:rsidRPr="002C3E68" w:rsidRDefault="00856B1B" w:rsidP="00E21E8B">
      <w:pPr>
        <w:jc w:val="both"/>
        <w:rPr>
          <w:rFonts w:ascii="Century Gothic" w:hAnsi="Century Gothic" w:cs="Tahoma"/>
          <w:sz w:val="19"/>
          <w:szCs w:val="19"/>
        </w:rPr>
      </w:pPr>
    </w:p>
    <w:p w:rsidR="00856B1B" w:rsidRDefault="00856B1B" w:rsidP="00E21E8B">
      <w:pPr>
        <w:jc w:val="both"/>
        <w:rPr>
          <w:rFonts w:ascii="Century Gothic" w:hAnsi="Century Gothic" w:cs="Tahoma"/>
          <w:sz w:val="19"/>
          <w:szCs w:val="19"/>
        </w:rPr>
      </w:pPr>
      <w:r w:rsidRPr="002C3E68">
        <w:rPr>
          <w:rFonts w:ascii="Century Gothic" w:hAnsi="Century Gothic" w:cs="Tahoma"/>
          <w:sz w:val="19"/>
          <w:szCs w:val="19"/>
        </w:rPr>
        <w:t xml:space="preserve">Each sector of </w:t>
      </w:r>
      <w:r>
        <w:rPr>
          <w:rFonts w:ascii="Century Gothic" w:hAnsi="Century Gothic" w:cs="Tahoma"/>
          <w:sz w:val="19"/>
          <w:szCs w:val="19"/>
        </w:rPr>
        <w:t xml:space="preserve">BAFTA </w:t>
      </w:r>
      <w:r w:rsidRPr="002C3E68">
        <w:rPr>
          <w:rFonts w:ascii="Century Gothic" w:hAnsi="Century Gothic" w:cs="Tahoma"/>
          <w:sz w:val="19"/>
          <w:szCs w:val="19"/>
        </w:rPr>
        <w:t>– Film, Television and Games – is represented by a Committee of industry professionals. The current Chair</w:t>
      </w:r>
      <w:r>
        <w:rPr>
          <w:rFonts w:ascii="Century Gothic" w:hAnsi="Century Gothic" w:cs="Tahoma"/>
          <w:sz w:val="19"/>
          <w:szCs w:val="19"/>
        </w:rPr>
        <w:t xml:space="preserve">men of the Film, Television and Games Committees are </w:t>
      </w:r>
      <w:r w:rsidR="005F4FAF">
        <w:rPr>
          <w:rFonts w:ascii="Century Gothic" w:hAnsi="Century Gothic" w:cs="Tahoma"/>
          <w:sz w:val="19"/>
          <w:szCs w:val="19"/>
        </w:rPr>
        <w:t>Pippa Harris</w:t>
      </w:r>
      <w:r>
        <w:rPr>
          <w:rFonts w:ascii="Century Gothic" w:hAnsi="Century Gothic" w:cs="Tahoma"/>
          <w:sz w:val="19"/>
          <w:szCs w:val="19"/>
        </w:rPr>
        <w:t xml:space="preserve">, </w:t>
      </w:r>
      <w:proofErr w:type="spellStart"/>
      <w:r w:rsidR="005F4FAF">
        <w:rPr>
          <w:rFonts w:ascii="Century Gothic" w:hAnsi="Century Gothic" w:cs="Tahoma"/>
          <w:sz w:val="19"/>
          <w:szCs w:val="19"/>
        </w:rPr>
        <w:t>Krishnendu</w:t>
      </w:r>
      <w:proofErr w:type="spellEnd"/>
      <w:r w:rsidR="005F4FAF">
        <w:rPr>
          <w:rFonts w:ascii="Century Gothic" w:hAnsi="Century Gothic" w:cs="Tahoma"/>
          <w:sz w:val="19"/>
          <w:szCs w:val="19"/>
        </w:rPr>
        <w:t xml:space="preserve"> </w:t>
      </w:r>
      <w:proofErr w:type="spellStart"/>
      <w:r w:rsidR="005F4FAF">
        <w:rPr>
          <w:rFonts w:ascii="Century Gothic" w:hAnsi="Century Gothic" w:cs="Tahoma"/>
          <w:sz w:val="19"/>
          <w:szCs w:val="19"/>
        </w:rPr>
        <w:t>Majumdar</w:t>
      </w:r>
      <w:proofErr w:type="spellEnd"/>
      <w:r w:rsidR="005F4FAF">
        <w:rPr>
          <w:rFonts w:ascii="Century Gothic" w:hAnsi="Century Gothic" w:cs="Tahoma"/>
          <w:sz w:val="19"/>
          <w:szCs w:val="19"/>
        </w:rPr>
        <w:t xml:space="preserve"> </w:t>
      </w:r>
      <w:r>
        <w:rPr>
          <w:rFonts w:ascii="Century Gothic" w:hAnsi="Century Gothic" w:cs="Tahoma"/>
          <w:sz w:val="19"/>
          <w:szCs w:val="19"/>
        </w:rPr>
        <w:t xml:space="preserve">and </w:t>
      </w:r>
      <w:r w:rsidR="003E00EB">
        <w:rPr>
          <w:rFonts w:ascii="Century Gothic" w:hAnsi="Century Gothic" w:cs="Tahoma"/>
          <w:sz w:val="19"/>
          <w:szCs w:val="19"/>
        </w:rPr>
        <w:t xml:space="preserve">Nick Button-Brown </w:t>
      </w:r>
      <w:r>
        <w:rPr>
          <w:rFonts w:ascii="Century Gothic" w:hAnsi="Century Gothic" w:cs="Tahoma"/>
          <w:sz w:val="19"/>
          <w:szCs w:val="19"/>
        </w:rPr>
        <w:t xml:space="preserve">respectively; the Deputy Chairmen of the Film and Television Committees are </w:t>
      </w:r>
      <w:r w:rsidR="005F4FAF">
        <w:rPr>
          <w:rFonts w:ascii="Century Gothic" w:hAnsi="Century Gothic" w:cs="Tahoma"/>
          <w:sz w:val="19"/>
          <w:szCs w:val="19"/>
        </w:rPr>
        <w:t xml:space="preserve">Marc Samuelson </w:t>
      </w:r>
      <w:r>
        <w:rPr>
          <w:rFonts w:ascii="Century Gothic" w:hAnsi="Century Gothic" w:cs="Tahoma"/>
          <w:sz w:val="19"/>
          <w:szCs w:val="19"/>
        </w:rPr>
        <w:t xml:space="preserve">and </w:t>
      </w:r>
      <w:r w:rsidR="005F4FAF">
        <w:rPr>
          <w:rFonts w:ascii="Century Gothic" w:hAnsi="Century Gothic" w:cs="Tahoma"/>
          <w:sz w:val="19"/>
          <w:szCs w:val="19"/>
        </w:rPr>
        <w:t xml:space="preserve">Emma Morgan </w:t>
      </w:r>
      <w:r>
        <w:rPr>
          <w:rFonts w:ascii="Century Gothic" w:hAnsi="Century Gothic" w:cs="Tahoma"/>
          <w:sz w:val="19"/>
          <w:szCs w:val="19"/>
        </w:rPr>
        <w:t>respectively.</w:t>
      </w:r>
    </w:p>
    <w:p w:rsidR="00856B1B" w:rsidRPr="002C3E68" w:rsidRDefault="00856B1B" w:rsidP="00E21E8B">
      <w:pPr>
        <w:jc w:val="both"/>
        <w:rPr>
          <w:rFonts w:ascii="Century Gothic" w:hAnsi="Century Gothic" w:cs="Tahoma"/>
          <w:sz w:val="19"/>
          <w:szCs w:val="19"/>
        </w:rPr>
      </w:pPr>
    </w:p>
    <w:p w:rsidR="00856B1B" w:rsidRDefault="00856B1B" w:rsidP="00E21E8B">
      <w:pPr>
        <w:jc w:val="both"/>
        <w:rPr>
          <w:rFonts w:ascii="Century Gothic" w:hAnsi="Century Gothic"/>
          <w:b/>
          <w:color w:val="000000"/>
          <w:sz w:val="19"/>
          <w:szCs w:val="19"/>
        </w:rPr>
      </w:pPr>
      <w:r w:rsidRPr="00C3489E">
        <w:rPr>
          <w:rFonts w:ascii="Century Gothic" w:hAnsi="Century Gothic"/>
          <w:b/>
          <w:color w:val="000000"/>
          <w:sz w:val="19"/>
          <w:szCs w:val="19"/>
        </w:rPr>
        <w:t xml:space="preserve">Learning </w:t>
      </w:r>
      <w:r>
        <w:rPr>
          <w:rFonts w:ascii="Century Gothic" w:hAnsi="Century Gothic"/>
          <w:b/>
          <w:color w:val="000000"/>
          <w:sz w:val="19"/>
          <w:szCs w:val="19"/>
        </w:rPr>
        <w:t>programme</w:t>
      </w:r>
    </w:p>
    <w:p w:rsidR="00856B1B" w:rsidRPr="00C3489E" w:rsidRDefault="00856B1B" w:rsidP="00E21E8B">
      <w:pPr>
        <w:jc w:val="both"/>
        <w:rPr>
          <w:rFonts w:ascii="Century Gothic" w:hAnsi="Century Gothic"/>
          <w:b/>
          <w:color w:val="000000"/>
          <w:sz w:val="19"/>
          <w:szCs w:val="19"/>
        </w:rPr>
      </w:pPr>
    </w:p>
    <w:p w:rsidR="00856B1B" w:rsidRPr="00CA60C8" w:rsidRDefault="00CA60C8" w:rsidP="00E21E8B">
      <w:pPr>
        <w:jc w:val="both"/>
        <w:rPr>
          <w:rFonts w:ascii="Century Gothic" w:hAnsi="Century Gothic"/>
          <w:color w:val="000000"/>
          <w:sz w:val="19"/>
          <w:szCs w:val="19"/>
        </w:rPr>
      </w:pPr>
      <w:r w:rsidRPr="00CA60C8">
        <w:rPr>
          <w:rFonts w:ascii="Century Gothic" w:hAnsi="Century Gothic"/>
          <w:color w:val="000000"/>
          <w:sz w:val="19"/>
          <w:szCs w:val="19"/>
        </w:rPr>
        <w:t xml:space="preserve">Throughout the year, BAFTA’s learning programme creates platforms for BAFTA winners, nominees and members to share their expertise with different audiences. The programme includes around 250 live events - such as the recent ‘A Life in Pictures’ with </w:t>
      </w:r>
      <w:r w:rsidR="003E00EB">
        <w:rPr>
          <w:rFonts w:ascii="Century Gothic" w:hAnsi="Century Gothic"/>
          <w:color w:val="000000"/>
          <w:sz w:val="19"/>
          <w:szCs w:val="19"/>
        </w:rPr>
        <w:t>Jeremy Irons and Paul Greenaway</w:t>
      </w:r>
      <w:r w:rsidR="00B02767">
        <w:rPr>
          <w:rFonts w:ascii="Century Gothic" w:hAnsi="Century Gothic"/>
          <w:color w:val="000000"/>
          <w:sz w:val="19"/>
          <w:szCs w:val="19"/>
        </w:rPr>
        <w:t xml:space="preserve">, the </w:t>
      </w:r>
      <w:r w:rsidRPr="00CA60C8">
        <w:rPr>
          <w:rFonts w:ascii="Century Gothic" w:hAnsi="Century Gothic"/>
          <w:color w:val="000000"/>
          <w:sz w:val="19"/>
          <w:szCs w:val="19"/>
        </w:rPr>
        <w:t xml:space="preserve">David Lean Lecture from director </w:t>
      </w:r>
      <w:r w:rsidR="00B02767">
        <w:rPr>
          <w:rFonts w:ascii="Century Gothic" w:hAnsi="Century Gothic"/>
          <w:color w:val="000000"/>
          <w:sz w:val="19"/>
          <w:szCs w:val="19"/>
        </w:rPr>
        <w:t>David O Russell</w:t>
      </w:r>
      <w:r w:rsidRPr="00CA60C8">
        <w:rPr>
          <w:rFonts w:ascii="Century Gothic" w:hAnsi="Century Gothic"/>
          <w:color w:val="000000"/>
          <w:sz w:val="19"/>
          <w:szCs w:val="19"/>
        </w:rPr>
        <w:t>, and masterclasses with leading craft practitioners – as well as BAFTA Guru, our online learning channel offering interviews, advice and training tips designed both to inspire and to be a useful tool for anyone who is hoping to make their mark in the creative industries. BAFTA’s reach extends throughout the UK, with branches in Scotland and Wales, as well as the USA, with branc</w:t>
      </w:r>
      <w:r w:rsidR="003E00EB">
        <w:rPr>
          <w:rFonts w:ascii="Century Gothic" w:hAnsi="Century Gothic"/>
          <w:color w:val="000000"/>
          <w:sz w:val="19"/>
          <w:szCs w:val="19"/>
        </w:rPr>
        <w:t>hes in Los Angeles and New York, and China.</w:t>
      </w:r>
    </w:p>
    <w:p w:rsidR="00CA60C8" w:rsidRDefault="00CA60C8" w:rsidP="00E21E8B">
      <w:pPr>
        <w:jc w:val="both"/>
        <w:rPr>
          <w:rFonts w:ascii="Century Gothic" w:hAnsi="Century Gothic"/>
          <w:color w:val="000000"/>
          <w:sz w:val="19"/>
          <w:szCs w:val="19"/>
        </w:rPr>
      </w:pPr>
    </w:p>
    <w:p w:rsidR="00856B1B" w:rsidRDefault="00856B1B" w:rsidP="00E21E8B">
      <w:pPr>
        <w:jc w:val="both"/>
        <w:rPr>
          <w:rFonts w:ascii="Century Gothic" w:hAnsi="Century Gothic"/>
          <w:b/>
          <w:bCs/>
          <w:color w:val="000000"/>
          <w:sz w:val="19"/>
          <w:szCs w:val="19"/>
        </w:rPr>
      </w:pPr>
      <w:r>
        <w:rPr>
          <w:rFonts w:ascii="Century Gothic" w:hAnsi="Century Gothic"/>
          <w:b/>
          <w:bCs/>
          <w:color w:val="000000"/>
          <w:sz w:val="19"/>
          <w:szCs w:val="19"/>
        </w:rPr>
        <w:t>Early history of the Academy</w:t>
      </w:r>
    </w:p>
    <w:p w:rsidR="00856B1B" w:rsidRPr="0010776C" w:rsidRDefault="00856B1B" w:rsidP="00E21E8B">
      <w:pPr>
        <w:jc w:val="both"/>
        <w:rPr>
          <w:rFonts w:ascii="Century Gothic" w:hAnsi="Century Gothic"/>
          <w:b/>
          <w:bCs/>
          <w:color w:val="000000"/>
          <w:sz w:val="19"/>
          <w:szCs w:val="19"/>
        </w:rPr>
      </w:pPr>
    </w:p>
    <w:p w:rsidR="00856B1B" w:rsidRDefault="00856B1B" w:rsidP="00E21E8B">
      <w:pPr>
        <w:jc w:val="both"/>
        <w:rPr>
          <w:rFonts w:ascii="Century Gothic" w:hAnsi="Century Gothic"/>
          <w:color w:val="000000"/>
          <w:sz w:val="19"/>
          <w:szCs w:val="19"/>
        </w:rPr>
      </w:pPr>
      <w:r>
        <w:rPr>
          <w:rFonts w:ascii="Century Gothic" w:hAnsi="Century Gothic"/>
          <w:color w:val="000000"/>
          <w:sz w:val="19"/>
          <w:szCs w:val="19"/>
        </w:rPr>
        <w:t xml:space="preserve">The great British filmmaker David Lean, </w:t>
      </w:r>
      <w:r w:rsidRPr="0010776C">
        <w:rPr>
          <w:rFonts w:ascii="Century Gothic" w:hAnsi="Century Gothic"/>
          <w:color w:val="000000"/>
          <w:sz w:val="19"/>
          <w:szCs w:val="19"/>
        </w:rPr>
        <w:t xml:space="preserve">most famous for his 1962 film </w:t>
      </w:r>
      <w:r w:rsidRPr="009142C3">
        <w:rPr>
          <w:rFonts w:ascii="Century Gothic" w:hAnsi="Century Gothic"/>
          <w:i/>
          <w:color w:val="000000"/>
          <w:sz w:val="19"/>
          <w:szCs w:val="19"/>
        </w:rPr>
        <w:t>Lawrence of Arabia</w:t>
      </w:r>
      <w:r w:rsidRPr="0010776C">
        <w:rPr>
          <w:rFonts w:ascii="Century Gothic" w:hAnsi="Century Gothic"/>
          <w:color w:val="000000"/>
          <w:sz w:val="19"/>
          <w:szCs w:val="19"/>
        </w:rPr>
        <w:t>, was the first Chairman of the Academ</w:t>
      </w:r>
      <w:r>
        <w:rPr>
          <w:rFonts w:ascii="Century Gothic" w:hAnsi="Century Gothic"/>
          <w:color w:val="000000"/>
          <w:sz w:val="19"/>
          <w:szCs w:val="19"/>
        </w:rPr>
        <w:t xml:space="preserve">y </w:t>
      </w:r>
      <w:r w:rsidRPr="0010776C">
        <w:rPr>
          <w:rFonts w:ascii="Century Gothic" w:hAnsi="Century Gothic"/>
          <w:color w:val="000000"/>
          <w:sz w:val="19"/>
          <w:szCs w:val="19"/>
        </w:rPr>
        <w:t>in the year it was founded – 1947.</w:t>
      </w:r>
      <w:r>
        <w:rPr>
          <w:rFonts w:ascii="Century Gothic" w:hAnsi="Century Gothic"/>
          <w:color w:val="000000"/>
          <w:sz w:val="19"/>
          <w:szCs w:val="19"/>
        </w:rPr>
        <w:t xml:space="preserve">  The first Film Awards ceremony was in 1949.</w:t>
      </w:r>
    </w:p>
    <w:p w:rsidR="00856B1B" w:rsidRDefault="00856B1B" w:rsidP="00E21E8B">
      <w:pPr>
        <w:jc w:val="both"/>
        <w:rPr>
          <w:rFonts w:ascii="Century Gothic" w:hAnsi="Century Gothic"/>
          <w:color w:val="000000"/>
          <w:sz w:val="19"/>
          <w:szCs w:val="19"/>
        </w:rPr>
      </w:pPr>
    </w:p>
    <w:p w:rsidR="00856B1B" w:rsidRDefault="00856B1B" w:rsidP="00E21E8B">
      <w:pPr>
        <w:jc w:val="both"/>
        <w:rPr>
          <w:rFonts w:ascii="Century Gothic" w:hAnsi="Century Gothic"/>
          <w:color w:val="000000"/>
          <w:sz w:val="19"/>
          <w:szCs w:val="19"/>
        </w:rPr>
      </w:pPr>
      <w:r w:rsidRPr="002547A2">
        <w:rPr>
          <w:rFonts w:ascii="Century Gothic" w:hAnsi="Century Gothic"/>
          <w:color w:val="000000"/>
          <w:sz w:val="19"/>
          <w:szCs w:val="19"/>
        </w:rPr>
        <w:t>The British Film Academy</w:t>
      </w:r>
      <w:r>
        <w:rPr>
          <w:rFonts w:ascii="Century Gothic" w:hAnsi="Century Gothic"/>
          <w:color w:val="000000"/>
          <w:sz w:val="19"/>
          <w:szCs w:val="19"/>
        </w:rPr>
        <w:t>, as it was then known,</w:t>
      </w:r>
      <w:r w:rsidRPr="002547A2">
        <w:rPr>
          <w:rFonts w:ascii="Century Gothic" w:hAnsi="Century Gothic"/>
          <w:color w:val="000000"/>
          <w:sz w:val="19"/>
          <w:szCs w:val="19"/>
        </w:rPr>
        <w:t xml:space="preserve"> was formed on 16 April 1947 when its 14 founding members met at the Hyde Park Hotel under </w:t>
      </w:r>
      <w:r>
        <w:rPr>
          <w:rFonts w:ascii="Century Gothic" w:hAnsi="Century Gothic"/>
          <w:color w:val="000000"/>
          <w:sz w:val="19"/>
          <w:szCs w:val="19"/>
        </w:rPr>
        <w:t>Lean’s</w:t>
      </w:r>
      <w:r w:rsidRPr="002547A2">
        <w:rPr>
          <w:rFonts w:ascii="Century Gothic" w:hAnsi="Century Gothic"/>
          <w:color w:val="000000"/>
          <w:sz w:val="19"/>
          <w:szCs w:val="19"/>
        </w:rPr>
        <w:t xml:space="preserve"> Chairmanship.</w:t>
      </w:r>
    </w:p>
    <w:p w:rsidR="00856B1B" w:rsidRDefault="00856B1B" w:rsidP="00E21E8B">
      <w:pPr>
        <w:jc w:val="both"/>
        <w:rPr>
          <w:rFonts w:ascii="Century Gothic" w:hAnsi="Century Gothic"/>
          <w:color w:val="000000"/>
          <w:sz w:val="19"/>
          <w:szCs w:val="19"/>
        </w:rPr>
      </w:pPr>
    </w:p>
    <w:p w:rsidR="00856B1B" w:rsidRDefault="00856B1B" w:rsidP="00E21E8B">
      <w:pPr>
        <w:jc w:val="both"/>
        <w:rPr>
          <w:rFonts w:ascii="Century Gothic" w:hAnsi="Century Gothic"/>
          <w:color w:val="000000"/>
          <w:sz w:val="19"/>
          <w:szCs w:val="19"/>
        </w:rPr>
      </w:pPr>
      <w:r w:rsidRPr="002547A2">
        <w:rPr>
          <w:rFonts w:ascii="Century Gothic" w:hAnsi="Century Gothic"/>
          <w:color w:val="000000"/>
          <w:sz w:val="19"/>
          <w:szCs w:val="19"/>
        </w:rPr>
        <w:t xml:space="preserve">The first Council of Management read like a </w:t>
      </w:r>
      <w:r>
        <w:rPr>
          <w:rFonts w:ascii="Century Gothic" w:hAnsi="Century Gothic"/>
          <w:color w:val="000000"/>
          <w:sz w:val="19"/>
          <w:szCs w:val="19"/>
        </w:rPr>
        <w:t>‘</w:t>
      </w:r>
      <w:r w:rsidRPr="002547A2">
        <w:rPr>
          <w:rFonts w:ascii="Century Gothic" w:hAnsi="Century Gothic"/>
          <w:color w:val="000000"/>
          <w:sz w:val="19"/>
          <w:szCs w:val="19"/>
        </w:rPr>
        <w:t>who’s who</w:t>
      </w:r>
      <w:r>
        <w:rPr>
          <w:rFonts w:ascii="Century Gothic" w:hAnsi="Century Gothic"/>
          <w:color w:val="000000"/>
          <w:sz w:val="19"/>
          <w:szCs w:val="19"/>
        </w:rPr>
        <w:t>’</w:t>
      </w:r>
      <w:r w:rsidRPr="002547A2">
        <w:rPr>
          <w:rFonts w:ascii="Century Gothic" w:hAnsi="Century Gothic"/>
          <w:color w:val="000000"/>
          <w:sz w:val="19"/>
          <w:szCs w:val="19"/>
        </w:rPr>
        <w:t xml:space="preserve"> of British film talent: Anthony Asquith, Michael </w:t>
      </w:r>
      <w:proofErr w:type="spellStart"/>
      <w:r w:rsidRPr="002547A2">
        <w:rPr>
          <w:rFonts w:ascii="Century Gothic" w:hAnsi="Century Gothic"/>
          <w:color w:val="000000"/>
          <w:sz w:val="19"/>
          <w:szCs w:val="19"/>
        </w:rPr>
        <w:t>Balcon</w:t>
      </w:r>
      <w:proofErr w:type="spellEnd"/>
      <w:r w:rsidRPr="002547A2">
        <w:rPr>
          <w:rFonts w:ascii="Century Gothic" w:hAnsi="Century Gothic"/>
          <w:color w:val="000000"/>
          <w:sz w:val="19"/>
          <w:szCs w:val="19"/>
        </w:rPr>
        <w:t xml:space="preserve">, Alexander </w:t>
      </w:r>
      <w:proofErr w:type="spellStart"/>
      <w:r w:rsidRPr="002547A2">
        <w:rPr>
          <w:rFonts w:ascii="Century Gothic" w:hAnsi="Century Gothic"/>
          <w:color w:val="000000"/>
          <w:sz w:val="19"/>
          <w:szCs w:val="19"/>
        </w:rPr>
        <w:t>Korda</w:t>
      </w:r>
      <w:proofErr w:type="spellEnd"/>
      <w:r w:rsidRPr="002547A2">
        <w:rPr>
          <w:rFonts w:ascii="Century Gothic" w:hAnsi="Century Gothic"/>
          <w:color w:val="000000"/>
          <w:sz w:val="19"/>
          <w:szCs w:val="19"/>
        </w:rPr>
        <w:t xml:space="preserve">, Frank Launder, David Lean, Muir Matheson, Ronnie </w:t>
      </w:r>
      <w:proofErr w:type="spellStart"/>
      <w:r w:rsidRPr="002547A2">
        <w:rPr>
          <w:rFonts w:ascii="Century Gothic" w:hAnsi="Century Gothic"/>
          <w:color w:val="000000"/>
          <w:sz w:val="19"/>
          <w:szCs w:val="19"/>
        </w:rPr>
        <w:t>Neame</w:t>
      </w:r>
      <w:proofErr w:type="spellEnd"/>
      <w:r w:rsidRPr="002547A2">
        <w:rPr>
          <w:rFonts w:ascii="Century Gothic" w:hAnsi="Century Gothic"/>
          <w:color w:val="000000"/>
          <w:sz w:val="19"/>
          <w:szCs w:val="19"/>
        </w:rPr>
        <w:t xml:space="preserve">, Laurence Olivier, Michael Powell, Carol Reed and Paul </w:t>
      </w:r>
      <w:proofErr w:type="spellStart"/>
      <w:r w:rsidRPr="002547A2">
        <w:rPr>
          <w:rFonts w:ascii="Century Gothic" w:hAnsi="Century Gothic"/>
          <w:color w:val="000000"/>
          <w:sz w:val="19"/>
          <w:szCs w:val="19"/>
        </w:rPr>
        <w:t>Rotha</w:t>
      </w:r>
      <w:proofErr w:type="spellEnd"/>
      <w:r w:rsidRPr="002547A2">
        <w:rPr>
          <w:rFonts w:ascii="Century Gothic" w:hAnsi="Century Gothic"/>
          <w:color w:val="000000"/>
          <w:sz w:val="19"/>
          <w:szCs w:val="19"/>
        </w:rPr>
        <w:t>.</w:t>
      </w:r>
    </w:p>
    <w:p w:rsidR="00856B1B" w:rsidRDefault="00856B1B" w:rsidP="00856B1B">
      <w:pPr>
        <w:rPr>
          <w:rFonts w:ascii="Century Gothic" w:hAnsi="Century Gothic"/>
          <w:color w:val="000000"/>
          <w:sz w:val="19"/>
          <w:szCs w:val="19"/>
        </w:rPr>
      </w:pPr>
    </w:p>
    <w:p w:rsidR="00856B1B" w:rsidRPr="002547A2" w:rsidRDefault="00856B1B" w:rsidP="00E21E8B">
      <w:pPr>
        <w:jc w:val="both"/>
        <w:rPr>
          <w:rFonts w:ascii="Century Gothic" w:hAnsi="Century Gothic"/>
          <w:color w:val="000000"/>
          <w:sz w:val="19"/>
          <w:szCs w:val="19"/>
        </w:rPr>
      </w:pPr>
      <w:r w:rsidRPr="002547A2">
        <w:rPr>
          <w:rFonts w:ascii="Century Gothic" w:hAnsi="Century Gothic"/>
          <w:color w:val="000000"/>
          <w:sz w:val="19"/>
          <w:szCs w:val="19"/>
        </w:rPr>
        <w:t xml:space="preserve">The first Film Awards ceremony took place in May 1949 and honoured </w:t>
      </w:r>
      <w:r w:rsidRPr="009142C3">
        <w:rPr>
          <w:rFonts w:ascii="Century Gothic" w:hAnsi="Century Gothic"/>
          <w:i/>
          <w:color w:val="000000"/>
          <w:sz w:val="19"/>
          <w:szCs w:val="19"/>
        </w:rPr>
        <w:t>The Best Years of Our Lives</w:t>
      </w:r>
      <w:r w:rsidRPr="00D05FB6">
        <w:rPr>
          <w:rFonts w:ascii="Century Gothic" w:hAnsi="Century Gothic"/>
          <w:color w:val="000000"/>
          <w:sz w:val="19"/>
          <w:szCs w:val="19"/>
        </w:rPr>
        <w:t xml:space="preserve">, </w:t>
      </w:r>
      <w:r w:rsidRPr="009142C3">
        <w:rPr>
          <w:rFonts w:ascii="Century Gothic" w:hAnsi="Century Gothic"/>
          <w:i/>
          <w:color w:val="000000"/>
          <w:sz w:val="19"/>
          <w:szCs w:val="19"/>
        </w:rPr>
        <w:t>Odd Man Out</w:t>
      </w:r>
      <w:r w:rsidRPr="00D05FB6">
        <w:rPr>
          <w:rFonts w:ascii="Century Gothic" w:hAnsi="Century Gothic"/>
          <w:color w:val="000000"/>
          <w:sz w:val="19"/>
          <w:szCs w:val="19"/>
        </w:rPr>
        <w:t xml:space="preserve"> and </w:t>
      </w:r>
      <w:r w:rsidRPr="009142C3">
        <w:rPr>
          <w:rFonts w:ascii="Century Gothic" w:hAnsi="Century Gothic"/>
          <w:i/>
          <w:color w:val="000000"/>
          <w:sz w:val="19"/>
          <w:szCs w:val="19"/>
        </w:rPr>
        <w:t>The World Is Rich</w:t>
      </w:r>
      <w:r w:rsidRPr="00D05FB6">
        <w:rPr>
          <w:rFonts w:ascii="Century Gothic" w:hAnsi="Century Gothic"/>
          <w:color w:val="000000"/>
          <w:sz w:val="19"/>
          <w:szCs w:val="19"/>
        </w:rPr>
        <w:t>.</w:t>
      </w:r>
    </w:p>
    <w:p w:rsidR="00856B1B" w:rsidRPr="002547A2" w:rsidRDefault="00856B1B" w:rsidP="00E21E8B">
      <w:pPr>
        <w:jc w:val="both"/>
        <w:rPr>
          <w:rFonts w:ascii="Century Gothic" w:hAnsi="Century Gothic"/>
          <w:color w:val="000000"/>
          <w:sz w:val="19"/>
          <w:szCs w:val="19"/>
        </w:rPr>
      </w:pPr>
    </w:p>
    <w:p w:rsidR="00856B1B" w:rsidRPr="002547A2" w:rsidRDefault="00856B1B" w:rsidP="00E21E8B">
      <w:pPr>
        <w:jc w:val="both"/>
        <w:rPr>
          <w:rFonts w:ascii="Century Gothic" w:hAnsi="Century Gothic"/>
          <w:color w:val="000000"/>
          <w:sz w:val="19"/>
          <w:szCs w:val="19"/>
        </w:rPr>
      </w:pPr>
      <w:r w:rsidRPr="002547A2">
        <w:rPr>
          <w:rFonts w:ascii="Century Gothic" w:hAnsi="Century Gothic"/>
          <w:color w:val="000000"/>
          <w:sz w:val="19"/>
          <w:szCs w:val="19"/>
        </w:rPr>
        <w:t xml:space="preserve">The Guild of Television Producers and Directors was set up in 1953 with the first awards ceremony in October 1954. Winners were awarded Grecian masks, designed by Mitzi </w:t>
      </w:r>
      <w:proofErr w:type="spellStart"/>
      <w:r w:rsidRPr="002547A2">
        <w:rPr>
          <w:rFonts w:ascii="Century Gothic" w:hAnsi="Century Gothic"/>
          <w:color w:val="000000"/>
          <w:sz w:val="19"/>
          <w:szCs w:val="19"/>
        </w:rPr>
        <w:t>Cunliffe</w:t>
      </w:r>
      <w:proofErr w:type="spellEnd"/>
      <w:r w:rsidRPr="002547A2">
        <w:rPr>
          <w:rFonts w:ascii="Century Gothic" w:hAnsi="Century Gothic"/>
          <w:color w:val="000000"/>
          <w:sz w:val="19"/>
          <w:szCs w:val="19"/>
        </w:rPr>
        <w:t>, a version of which remains today as the coveted BAFTA mask.</w:t>
      </w:r>
    </w:p>
    <w:p w:rsidR="00856B1B" w:rsidRPr="002547A2" w:rsidRDefault="00856B1B" w:rsidP="00E21E8B">
      <w:pPr>
        <w:jc w:val="both"/>
        <w:rPr>
          <w:rFonts w:ascii="Century Gothic" w:hAnsi="Century Gothic"/>
          <w:color w:val="000000"/>
          <w:sz w:val="19"/>
          <w:szCs w:val="19"/>
        </w:rPr>
      </w:pPr>
    </w:p>
    <w:p w:rsidR="00856B1B" w:rsidRPr="002547A2" w:rsidRDefault="00856B1B" w:rsidP="00E21E8B">
      <w:pPr>
        <w:jc w:val="both"/>
        <w:rPr>
          <w:rFonts w:ascii="Century Gothic" w:hAnsi="Century Gothic"/>
          <w:color w:val="000000"/>
          <w:sz w:val="19"/>
          <w:szCs w:val="19"/>
        </w:rPr>
      </w:pPr>
      <w:r w:rsidRPr="002547A2">
        <w:rPr>
          <w:rFonts w:ascii="Century Gothic" w:hAnsi="Century Gothic"/>
          <w:color w:val="000000"/>
          <w:sz w:val="19"/>
          <w:szCs w:val="19"/>
        </w:rPr>
        <w:t xml:space="preserve">By 1958, the Academy and Guild recognised shared aims and principles and amalgamated into the Society of Film and Television Arts. The inaugural meeting of the new Society of Film and Television Arts was held in December at Buckingham Palace and presided over by HRH </w:t>
      </w:r>
      <w:proofErr w:type="gramStart"/>
      <w:r w:rsidRPr="002547A2">
        <w:rPr>
          <w:rFonts w:ascii="Century Gothic" w:hAnsi="Century Gothic"/>
          <w:color w:val="000000"/>
          <w:sz w:val="19"/>
          <w:szCs w:val="19"/>
        </w:rPr>
        <w:t>The</w:t>
      </w:r>
      <w:proofErr w:type="gramEnd"/>
      <w:r w:rsidRPr="002547A2">
        <w:rPr>
          <w:rFonts w:ascii="Century Gothic" w:hAnsi="Century Gothic"/>
          <w:color w:val="000000"/>
          <w:sz w:val="19"/>
          <w:szCs w:val="19"/>
        </w:rPr>
        <w:t xml:space="preserve"> Duke of Edinburgh.</w:t>
      </w:r>
    </w:p>
    <w:p w:rsidR="00856B1B" w:rsidRPr="002547A2" w:rsidRDefault="00856B1B" w:rsidP="00E21E8B">
      <w:pPr>
        <w:jc w:val="both"/>
        <w:rPr>
          <w:rFonts w:ascii="Century Gothic" w:hAnsi="Century Gothic"/>
          <w:color w:val="000000"/>
          <w:sz w:val="19"/>
          <w:szCs w:val="19"/>
        </w:rPr>
      </w:pPr>
    </w:p>
    <w:p w:rsidR="00856B1B" w:rsidRDefault="00856B1B" w:rsidP="00E21E8B">
      <w:pPr>
        <w:jc w:val="both"/>
        <w:rPr>
          <w:rFonts w:ascii="Century Gothic" w:hAnsi="Century Gothic"/>
          <w:color w:val="000000"/>
          <w:sz w:val="19"/>
          <w:szCs w:val="19"/>
        </w:rPr>
      </w:pPr>
      <w:r w:rsidRPr="002547A2">
        <w:rPr>
          <w:rFonts w:ascii="Century Gothic" w:hAnsi="Century Gothic"/>
          <w:color w:val="000000"/>
          <w:sz w:val="19"/>
          <w:szCs w:val="19"/>
        </w:rPr>
        <w:t xml:space="preserve">In 1976, Her Majesty </w:t>
      </w:r>
      <w:proofErr w:type="gramStart"/>
      <w:r w:rsidRPr="002547A2">
        <w:rPr>
          <w:rFonts w:ascii="Century Gothic" w:hAnsi="Century Gothic"/>
          <w:color w:val="000000"/>
          <w:sz w:val="19"/>
          <w:szCs w:val="19"/>
        </w:rPr>
        <w:t>The</w:t>
      </w:r>
      <w:proofErr w:type="gramEnd"/>
      <w:r w:rsidRPr="002547A2">
        <w:rPr>
          <w:rFonts w:ascii="Century Gothic" w:hAnsi="Century Gothic"/>
          <w:color w:val="000000"/>
          <w:sz w:val="19"/>
          <w:szCs w:val="19"/>
        </w:rPr>
        <w:t xml:space="preserve"> Queen, HRH The Duke of Edinburgh, HRH The Princess Royal and Lord Mountbatten officially opened the headquarters at 195 Piccadilly and, in March, the Society became officially known as the British Academy of Film and Television Arts.</w:t>
      </w:r>
    </w:p>
    <w:p w:rsidR="00856B1B" w:rsidRDefault="00856B1B" w:rsidP="00E21E8B">
      <w:pPr>
        <w:jc w:val="both"/>
        <w:rPr>
          <w:rFonts w:ascii="Century Gothic" w:hAnsi="Century Gothic"/>
          <w:color w:val="000000"/>
          <w:sz w:val="19"/>
          <w:szCs w:val="19"/>
        </w:rPr>
      </w:pPr>
    </w:p>
    <w:p w:rsidR="00856B1B" w:rsidRPr="002547A2" w:rsidRDefault="00856B1B" w:rsidP="00E21E8B">
      <w:pPr>
        <w:jc w:val="both"/>
        <w:rPr>
          <w:rFonts w:ascii="Century Gothic" w:hAnsi="Century Gothic"/>
          <w:color w:val="000000"/>
          <w:sz w:val="19"/>
          <w:szCs w:val="19"/>
        </w:rPr>
      </w:pPr>
      <w:r>
        <w:rPr>
          <w:rFonts w:ascii="Century Gothic" w:hAnsi="Century Gothic"/>
          <w:color w:val="000000"/>
          <w:sz w:val="19"/>
          <w:szCs w:val="19"/>
        </w:rPr>
        <w:t>In 1998, BAFTA’s Film and Television Awards split into separate, stand-alone ceremonies.</w:t>
      </w:r>
    </w:p>
    <w:p w:rsidR="00856B1B" w:rsidRPr="0010776C" w:rsidRDefault="00856B1B" w:rsidP="00856B1B">
      <w:pPr>
        <w:rPr>
          <w:rFonts w:ascii="Century Gothic" w:hAnsi="Century Gothic"/>
          <w:color w:val="000000"/>
          <w:sz w:val="19"/>
          <w:szCs w:val="19"/>
        </w:rPr>
      </w:pPr>
    </w:p>
    <w:p w:rsidR="00856B1B" w:rsidRDefault="00856B1B" w:rsidP="00856B1B">
      <w:pPr>
        <w:rPr>
          <w:rFonts w:ascii="Century Gothic" w:hAnsi="Century Gothic"/>
          <w:b/>
          <w:bCs/>
          <w:color w:val="000000"/>
          <w:sz w:val="19"/>
          <w:szCs w:val="19"/>
        </w:rPr>
      </w:pPr>
      <w:r w:rsidRPr="0010776C">
        <w:rPr>
          <w:rFonts w:ascii="Century Gothic" w:hAnsi="Century Gothic"/>
          <w:b/>
          <w:bCs/>
          <w:color w:val="000000"/>
          <w:sz w:val="19"/>
          <w:szCs w:val="19"/>
        </w:rPr>
        <w:t xml:space="preserve">The BAFTA </w:t>
      </w:r>
      <w:r>
        <w:rPr>
          <w:rFonts w:ascii="Century Gothic" w:hAnsi="Century Gothic"/>
          <w:b/>
          <w:bCs/>
          <w:color w:val="000000"/>
          <w:sz w:val="19"/>
          <w:szCs w:val="19"/>
        </w:rPr>
        <w:t>trophy</w:t>
      </w:r>
      <w:r w:rsidRPr="0010776C">
        <w:rPr>
          <w:rFonts w:ascii="Century Gothic" w:hAnsi="Century Gothic"/>
          <w:b/>
          <w:bCs/>
          <w:color w:val="000000"/>
          <w:sz w:val="19"/>
          <w:szCs w:val="19"/>
        </w:rPr>
        <w:t xml:space="preserve"> was first introduced in 1976</w:t>
      </w:r>
    </w:p>
    <w:p w:rsidR="00856B1B" w:rsidRPr="0010776C" w:rsidRDefault="00856B1B" w:rsidP="00E21E8B">
      <w:pPr>
        <w:jc w:val="both"/>
        <w:rPr>
          <w:rFonts w:ascii="Century Gothic" w:hAnsi="Century Gothic"/>
          <w:b/>
          <w:bCs/>
          <w:color w:val="000000"/>
          <w:sz w:val="19"/>
          <w:szCs w:val="19"/>
        </w:rPr>
      </w:pPr>
    </w:p>
    <w:p w:rsidR="00856B1B" w:rsidRPr="00AC6097" w:rsidRDefault="00856B1B" w:rsidP="00E21E8B">
      <w:pPr>
        <w:jc w:val="both"/>
        <w:rPr>
          <w:rFonts w:ascii="Century Gothic" w:hAnsi="Century Gothic"/>
          <w:sz w:val="19"/>
          <w:szCs w:val="19"/>
        </w:rPr>
      </w:pPr>
      <w:r w:rsidRPr="00AC6097">
        <w:rPr>
          <w:rFonts w:ascii="Century Gothic" w:hAnsi="Century Gothic"/>
          <w:sz w:val="19"/>
          <w:szCs w:val="19"/>
        </w:rPr>
        <w:t xml:space="preserve">The iconic BAFTA mask was designed in 1955 by US sculptor Mitzi </w:t>
      </w:r>
      <w:proofErr w:type="spellStart"/>
      <w:r w:rsidRPr="00AC6097">
        <w:rPr>
          <w:rFonts w:ascii="Century Gothic" w:hAnsi="Century Gothic"/>
          <w:sz w:val="19"/>
          <w:szCs w:val="19"/>
        </w:rPr>
        <w:t>Cunliffe</w:t>
      </w:r>
      <w:proofErr w:type="spellEnd"/>
      <w:r w:rsidRPr="00AC6097">
        <w:rPr>
          <w:rFonts w:ascii="Century Gothic" w:hAnsi="Century Gothic"/>
          <w:sz w:val="19"/>
          <w:szCs w:val="19"/>
        </w:rPr>
        <w:t xml:space="preserve"> and has become an internationally-recognised symbol of excellence in the art forms of the moving image.</w:t>
      </w:r>
    </w:p>
    <w:p w:rsidR="00856B1B" w:rsidRPr="00AC6097" w:rsidRDefault="00856B1B" w:rsidP="00E21E8B">
      <w:pPr>
        <w:jc w:val="both"/>
        <w:rPr>
          <w:rFonts w:ascii="Century Gothic" w:hAnsi="Century Gothic"/>
          <w:sz w:val="19"/>
          <w:szCs w:val="19"/>
        </w:rPr>
      </w:pPr>
    </w:p>
    <w:p w:rsidR="00856B1B" w:rsidRPr="00AC6097" w:rsidRDefault="00856B1B" w:rsidP="00E21E8B">
      <w:pPr>
        <w:jc w:val="both"/>
        <w:rPr>
          <w:rFonts w:ascii="Century Gothic" w:hAnsi="Century Gothic"/>
          <w:sz w:val="19"/>
          <w:szCs w:val="19"/>
        </w:rPr>
      </w:pPr>
      <w:r w:rsidRPr="00AC6097">
        <w:rPr>
          <w:rFonts w:ascii="Century Gothic" w:hAnsi="Century Gothic"/>
          <w:sz w:val="19"/>
          <w:szCs w:val="19"/>
        </w:rPr>
        <w:t xml:space="preserve">Born in New York, </w:t>
      </w:r>
      <w:proofErr w:type="spellStart"/>
      <w:r w:rsidRPr="00AC6097">
        <w:rPr>
          <w:rFonts w:ascii="Century Gothic" w:hAnsi="Century Gothic"/>
          <w:sz w:val="19"/>
          <w:szCs w:val="19"/>
        </w:rPr>
        <w:t>Cunliffe</w:t>
      </w:r>
      <w:proofErr w:type="spellEnd"/>
      <w:r w:rsidRPr="00AC6097">
        <w:rPr>
          <w:rFonts w:ascii="Century Gothic" w:hAnsi="Century Gothic"/>
          <w:sz w:val="19"/>
          <w:szCs w:val="19"/>
        </w:rPr>
        <w:t xml:space="preserve"> read Fine Arts and Fine Arts Education at Columbia, later working in the studio of a sculptor in Paris, though it was an artistic experience elsewhere in France which set the true course of her career.</w:t>
      </w:r>
      <w:r>
        <w:rPr>
          <w:rFonts w:ascii="Century Gothic" w:hAnsi="Century Gothic"/>
          <w:sz w:val="19"/>
          <w:szCs w:val="19"/>
        </w:rPr>
        <w:t xml:space="preserve">  </w:t>
      </w:r>
      <w:r w:rsidRPr="00AC6097">
        <w:rPr>
          <w:rFonts w:ascii="Century Gothic" w:hAnsi="Century Gothic"/>
          <w:sz w:val="19"/>
          <w:szCs w:val="19"/>
        </w:rPr>
        <w:t xml:space="preserve">Seeing the West front of the cathedral in Chartres for the first time, </w:t>
      </w:r>
      <w:proofErr w:type="spellStart"/>
      <w:r w:rsidRPr="00AC6097">
        <w:rPr>
          <w:rFonts w:ascii="Century Gothic" w:hAnsi="Century Gothic"/>
          <w:sz w:val="19"/>
          <w:szCs w:val="19"/>
        </w:rPr>
        <w:t>Cunliffe</w:t>
      </w:r>
      <w:proofErr w:type="spellEnd"/>
      <w:r w:rsidRPr="00AC6097">
        <w:rPr>
          <w:rFonts w:ascii="Century Gothic" w:hAnsi="Century Gothic"/>
          <w:sz w:val="19"/>
          <w:szCs w:val="19"/>
        </w:rPr>
        <w:t xml:space="preserve"> recalled, was "Love at first sight. I knew then that was the kind of work in which I wanted to be involved."</w:t>
      </w:r>
      <w:r>
        <w:rPr>
          <w:rFonts w:ascii="Century Gothic" w:hAnsi="Century Gothic"/>
          <w:sz w:val="19"/>
          <w:szCs w:val="19"/>
        </w:rPr>
        <w:t xml:space="preserve">  </w:t>
      </w:r>
      <w:proofErr w:type="spellStart"/>
      <w:r>
        <w:rPr>
          <w:rFonts w:ascii="Century Gothic" w:hAnsi="Century Gothic"/>
          <w:sz w:val="19"/>
          <w:szCs w:val="19"/>
        </w:rPr>
        <w:t>Cunliffe</w:t>
      </w:r>
      <w:proofErr w:type="spellEnd"/>
      <w:r w:rsidRPr="00AC6097">
        <w:rPr>
          <w:rFonts w:ascii="Century Gothic" w:hAnsi="Century Gothic"/>
          <w:sz w:val="19"/>
          <w:szCs w:val="19"/>
        </w:rPr>
        <w:t xml:space="preserve"> lived in England from 1949 to 1976 and much of her work was carved or modelled in a small garage at her home in Didsbury, Manchester.</w:t>
      </w:r>
      <w:r>
        <w:rPr>
          <w:rFonts w:ascii="Century Gothic" w:hAnsi="Century Gothic"/>
          <w:sz w:val="19"/>
          <w:szCs w:val="19"/>
        </w:rPr>
        <w:t xml:space="preserve">  </w:t>
      </w:r>
      <w:r w:rsidRPr="00AC6097">
        <w:rPr>
          <w:rFonts w:ascii="Century Gothic" w:hAnsi="Century Gothic"/>
          <w:sz w:val="19"/>
          <w:szCs w:val="19"/>
        </w:rPr>
        <w:t>From the direct carving of stone reliefs in sections for works on public buildings, she later developed methods for producing modular sculpture cast in various materials, including concrete and aluminium, for interiors and exteriors.</w:t>
      </w:r>
    </w:p>
    <w:p w:rsidR="00856B1B" w:rsidRPr="00AC6097" w:rsidRDefault="00856B1B" w:rsidP="00E21E8B">
      <w:pPr>
        <w:jc w:val="both"/>
        <w:rPr>
          <w:rFonts w:ascii="Century Gothic" w:hAnsi="Century Gothic"/>
          <w:sz w:val="19"/>
          <w:szCs w:val="19"/>
        </w:rPr>
      </w:pPr>
    </w:p>
    <w:p w:rsidR="00856B1B" w:rsidRPr="00AC6097" w:rsidRDefault="00856B1B" w:rsidP="00E21E8B">
      <w:pPr>
        <w:jc w:val="both"/>
        <w:rPr>
          <w:rFonts w:ascii="Century Gothic" w:hAnsi="Century Gothic"/>
          <w:sz w:val="19"/>
          <w:szCs w:val="19"/>
        </w:rPr>
      </w:pPr>
      <w:r w:rsidRPr="00AC6097">
        <w:rPr>
          <w:rFonts w:ascii="Century Gothic" w:hAnsi="Century Gothic"/>
          <w:sz w:val="19"/>
          <w:szCs w:val="19"/>
        </w:rPr>
        <w:t xml:space="preserve">In 1955, a trophy mask was commissioned by Andrew Miller-Jones of the [then] Guild of Television Producers. </w:t>
      </w:r>
      <w:proofErr w:type="spellStart"/>
      <w:r w:rsidRPr="00AC6097">
        <w:rPr>
          <w:rFonts w:ascii="Century Gothic" w:hAnsi="Century Gothic"/>
          <w:sz w:val="19"/>
          <w:szCs w:val="19"/>
        </w:rPr>
        <w:t>Cunliffe</w:t>
      </w:r>
      <w:proofErr w:type="spellEnd"/>
      <w:r w:rsidRPr="00AC6097">
        <w:rPr>
          <w:rFonts w:ascii="Century Gothic" w:hAnsi="Century Gothic"/>
          <w:sz w:val="19"/>
          <w:szCs w:val="19"/>
        </w:rPr>
        <w:t xml:space="preserve"> originally modelled the mask in </w:t>
      </w:r>
      <w:proofErr w:type="spellStart"/>
      <w:r w:rsidRPr="00AC6097">
        <w:rPr>
          <w:rFonts w:ascii="Century Gothic" w:hAnsi="Century Gothic"/>
          <w:sz w:val="19"/>
          <w:szCs w:val="19"/>
        </w:rPr>
        <w:t>Plasticine</w:t>
      </w:r>
      <w:proofErr w:type="spellEnd"/>
      <w:r w:rsidRPr="00AC6097">
        <w:rPr>
          <w:rFonts w:ascii="Century Gothic" w:hAnsi="Century Gothic"/>
          <w:sz w:val="19"/>
          <w:szCs w:val="19"/>
        </w:rPr>
        <w:t xml:space="preserve">, from which the casting moulds were made, and though based on the traditional concept of the theatrical tragicomic mask, it is more complex than its immediate front facial appearance suggests. The hollow reverse of the mask bears an electronic symbol around one eye and a screen symbol around the other, linking dramatic production and television technology, and the full intention of </w:t>
      </w:r>
      <w:proofErr w:type="spellStart"/>
      <w:r>
        <w:rPr>
          <w:rFonts w:ascii="Century Gothic" w:hAnsi="Century Gothic"/>
          <w:sz w:val="19"/>
          <w:szCs w:val="19"/>
        </w:rPr>
        <w:t>Cunliffe</w:t>
      </w:r>
      <w:r w:rsidRPr="00AC6097">
        <w:rPr>
          <w:rFonts w:ascii="Century Gothic" w:hAnsi="Century Gothic"/>
          <w:sz w:val="19"/>
          <w:szCs w:val="19"/>
        </w:rPr>
        <w:t>'s</w:t>
      </w:r>
      <w:proofErr w:type="spellEnd"/>
      <w:r w:rsidRPr="00AC6097">
        <w:rPr>
          <w:rFonts w:ascii="Century Gothic" w:hAnsi="Century Gothic"/>
          <w:sz w:val="19"/>
          <w:szCs w:val="19"/>
        </w:rPr>
        <w:t xml:space="preserve"> original design included a revolving support to allow the mask to be turned and viewed easily from either side.</w:t>
      </w:r>
    </w:p>
    <w:p w:rsidR="00856B1B" w:rsidRPr="00AC6097" w:rsidRDefault="00856B1B" w:rsidP="00E21E8B">
      <w:pPr>
        <w:jc w:val="both"/>
        <w:rPr>
          <w:rFonts w:ascii="Century Gothic" w:hAnsi="Century Gothic"/>
          <w:sz w:val="19"/>
          <w:szCs w:val="19"/>
        </w:rPr>
      </w:pPr>
    </w:p>
    <w:p w:rsidR="00856B1B" w:rsidRPr="00AC6097" w:rsidRDefault="00856B1B" w:rsidP="00E21E8B">
      <w:pPr>
        <w:jc w:val="both"/>
        <w:rPr>
          <w:rFonts w:ascii="Century Gothic" w:hAnsi="Century Gothic"/>
          <w:sz w:val="19"/>
          <w:szCs w:val="19"/>
        </w:rPr>
      </w:pPr>
      <w:r w:rsidRPr="00AC6097">
        <w:rPr>
          <w:rFonts w:ascii="Century Gothic" w:hAnsi="Century Gothic"/>
          <w:sz w:val="19"/>
          <w:szCs w:val="19"/>
        </w:rPr>
        <w:t xml:space="preserve">The Guild merged with the British Film </w:t>
      </w:r>
      <w:r>
        <w:rPr>
          <w:rFonts w:ascii="Century Gothic" w:hAnsi="Century Gothic"/>
          <w:sz w:val="19"/>
          <w:szCs w:val="19"/>
        </w:rPr>
        <w:t xml:space="preserve">Academy </w:t>
      </w:r>
      <w:r w:rsidRPr="00AC6097">
        <w:rPr>
          <w:rFonts w:ascii="Century Gothic" w:hAnsi="Century Gothic"/>
          <w:sz w:val="19"/>
          <w:szCs w:val="19"/>
        </w:rPr>
        <w:t>in 1958 to become the Society of Film and Television Arts. The SFTA later became the British Academy of Film and Television Arts in 1976, and presented one of the first BAFTA masks to Sir Charles Chapl</w:t>
      </w:r>
      <w:r>
        <w:rPr>
          <w:rFonts w:ascii="Century Gothic" w:hAnsi="Century Gothic"/>
          <w:sz w:val="19"/>
          <w:szCs w:val="19"/>
        </w:rPr>
        <w:t>in who became an Academy Fellow</w:t>
      </w:r>
      <w:r w:rsidRPr="00AC6097">
        <w:rPr>
          <w:rFonts w:ascii="Century Gothic" w:hAnsi="Century Gothic"/>
          <w:sz w:val="19"/>
          <w:szCs w:val="19"/>
        </w:rPr>
        <w:t xml:space="preserve"> that year. </w:t>
      </w:r>
      <w:proofErr w:type="spellStart"/>
      <w:r w:rsidRPr="00AC6097">
        <w:rPr>
          <w:rFonts w:ascii="Century Gothic" w:hAnsi="Century Gothic"/>
          <w:sz w:val="19"/>
          <w:szCs w:val="19"/>
        </w:rPr>
        <w:t>Cunliffe's</w:t>
      </w:r>
      <w:proofErr w:type="spellEnd"/>
      <w:r w:rsidRPr="00AC6097">
        <w:rPr>
          <w:rFonts w:ascii="Century Gothic" w:hAnsi="Century Gothic"/>
          <w:sz w:val="19"/>
          <w:szCs w:val="19"/>
        </w:rPr>
        <w:t xml:space="preserve"> distinct design is now a symbol recognised worldwide.</w:t>
      </w:r>
    </w:p>
    <w:p w:rsidR="00856B1B" w:rsidRPr="00AC6097" w:rsidRDefault="00856B1B" w:rsidP="00E21E8B">
      <w:pPr>
        <w:jc w:val="both"/>
        <w:rPr>
          <w:rFonts w:ascii="Century Gothic" w:hAnsi="Century Gothic"/>
          <w:sz w:val="19"/>
          <w:szCs w:val="19"/>
        </w:rPr>
      </w:pPr>
    </w:p>
    <w:p w:rsidR="00856B1B" w:rsidRDefault="00856B1B" w:rsidP="00E21E8B">
      <w:pPr>
        <w:jc w:val="both"/>
        <w:rPr>
          <w:rFonts w:ascii="Century Gothic" w:hAnsi="Century Gothic"/>
          <w:sz w:val="19"/>
          <w:szCs w:val="19"/>
        </w:rPr>
      </w:pPr>
      <w:r w:rsidRPr="00AC6097">
        <w:rPr>
          <w:rFonts w:ascii="Century Gothic" w:hAnsi="Century Gothic"/>
          <w:sz w:val="19"/>
          <w:szCs w:val="19"/>
        </w:rPr>
        <w:t xml:space="preserve">Mitzi </w:t>
      </w:r>
      <w:proofErr w:type="spellStart"/>
      <w:r w:rsidRPr="00AC6097">
        <w:rPr>
          <w:rFonts w:ascii="Century Gothic" w:hAnsi="Century Gothic"/>
          <w:sz w:val="19"/>
          <w:szCs w:val="19"/>
        </w:rPr>
        <w:t>Cunliffe</w:t>
      </w:r>
      <w:proofErr w:type="spellEnd"/>
      <w:r w:rsidRPr="00AC6097">
        <w:rPr>
          <w:rFonts w:ascii="Century Gothic" w:hAnsi="Century Gothic"/>
          <w:sz w:val="19"/>
          <w:szCs w:val="19"/>
        </w:rPr>
        <w:t xml:space="preserve"> passed away on 30 December 2006 in Oxford, England.</w:t>
      </w:r>
    </w:p>
    <w:p w:rsidR="00856B1B" w:rsidRDefault="00856B1B" w:rsidP="00E21E8B">
      <w:pPr>
        <w:jc w:val="both"/>
        <w:rPr>
          <w:rFonts w:ascii="Century Gothic" w:hAnsi="Century Gothic"/>
          <w:color w:val="000000"/>
          <w:sz w:val="19"/>
          <w:szCs w:val="19"/>
        </w:rPr>
      </w:pPr>
    </w:p>
    <w:p w:rsidR="00856B1B" w:rsidRPr="0010776C" w:rsidRDefault="00856B1B" w:rsidP="00E21E8B">
      <w:pPr>
        <w:jc w:val="both"/>
        <w:rPr>
          <w:rFonts w:ascii="Century Gothic" w:hAnsi="Century Gothic"/>
          <w:color w:val="000000"/>
          <w:sz w:val="19"/>
          <w:szCs w:val="19"/>
        </w:rPr>
      </w:pPr>
      <w:r>
        <w:rPr>
          <w:rFonts w:ascii="Century Gothic" w:hAnsi="Century Gothic"/>
          <w:color w:val="000000"/>
          <w:sz w:val="19"/>
          <w:szCs w:val="19"/>
        </w:rPr>
        <w:t>The Award – including the bronze mask and marble base – weighs 3.7 kg and measures 27cm (h) x 14cm (w) x 8cm (d); the mask itself measures 16cm (h) x 14cm (w).</w:t>
      </w:r>
    </w:p>
    <w:p w:rsidR="00856B1B" w:rsidRDefault="00856B1B" w:rsidP="00856B1B">
      <w:pPr>
        <w:rPr>
          <w:rFonts w:ascii="Century Gothic" w:hAnsi="Century Gothic"/>
          <w:color w:val="000000"/>
          <w:sz w:val="19"/>
          <w:szCs w:val="19"/>
        </w:rPr>
      </w:pPr>
    </w:p>
    <w:p w:rsidR="00E21E8B" w:rsidRDefault="00E21E8B" w:rsidP="00856B1B">
      <w:pPr>
        <w:rPr>
          <w:rFonts w:ascii="Century Gothic" w:hAnsi="Century Gothic"/>
          <w:color w:val="000000"/>
          <w:sz w:val="19"/>
          <w:szCs w:val="19"/>
        </w:rPr>
      </w:pPr>
    </w:p>
    <w:p w:rsidR="005F4614" w:rsidRDefault="005F4614" w:rsidP="00856B1B">
      <w:pPr>
        <w:rPr>
          <w:rFonts w:ascii="Century Gothic" w:hAnsi="Century Gothic"/>
          <w:color w:val="000000"/>
          <w:sz w:val="19"/>
          <w:szCs w:val="19"/>
        </w:rPr>
      </w:pPr>
    </w:p>
    <w:p w:rsidR="005F4614" w:rsidRPr="0010776C" w:rsidRDefault="005F4614" w:rsidP="00856B1B">
      <w:pPr>
        <w:rPr>
          <w:rFonts w:ascii="Century Gothic" w:hAnsi="Century Gothic"/>
          <w:color w:val="000000"/>
          <w:sz w:val="19"/>
          <w:szCs w:val="19"/>
        </w:rPr>
      </w:pPr>
    </w:p>
    <w:p w:rsidR="00856B1B" w:rsidRDefault="00856B1B" w:rsidP="00856B1B">
      <w:pPr>
        <w:rPr>
          <w:rFonts w:ascii="Century Gothic" w:hAnsi="Century Gothic"/>
          <w:b/>
          <w:bCs/>
          <w:color w:val="000000"/>
          <w:sz w:val="19"/>
          <w:szCs w:val="19"/>
        </w:rPr>
      </w:pPr>
      <w:r w:rsidRPr="0010776C">
        <w:rPr>
          <w:rFonts w:ascii="Century Gothic" w:hAnsi="Century Gothic"/>
          <w:b/>
          <w:bCs/>
          <w:color w:val="000000"/>
          <w:sz w:val="19"/>
          <w:szCs w:val="19"/>
        </w:rPr>
        <w:t xml:space="preserve">BAFTA’s </w:t>
      </w:r>
      <w:r>
        <w:rPr>
          <w:rFonts w:ascii="Century Gothic" w:hAnsi="Century Gothic"/>
          <w:b/>
          <w:bCs/>
          <w:color w:val="000000"/>
          <w:sz w:val="19"/>
          <w:szCs w:val="19"/>
        </w:rPr>
        <w:t>r</w:t>
      </w:r>
      <w:r w:rsidRPr="0010776C">
        <w:rPr>
          <w:rFonts w:ascii="Century Gothic" w:hAnsi="Century Gothic"/>
          <w:b/>
          <w:bCs/>
          <w:color w:val="000000"/>
          <w:sz w:val="19"/>
          <w:szCs w:val="19"/>
        </w:rPr>
        <w:t>oyal connections</w:t>
      </w:r>
    </w:p>
    <w:p w:rsidR="00856B1B" w:rsidRPr="0010776C" w:rsidRDefault="00856B1B" w:rsidP="00856B1B">
      <w:pPr>
        <w:rPr>
          <w:rFonts w:ascii="Century Gothic" w:hAnsi="Century Gothic"/>
          <w:color w:val="000000"/>
          <w:sz w:val="19"/>
          <w:szCs w:val="19"/>
        </w:rPr>
      </w:pPr>
    </w:p>
    <w:p w:rsidR="00856B1B" w:rsidRPr="00552084" w:rsidRDefault="00856B1B" w:rsidP="00E21E8B">
      <w:pPr>
        <w:jc w:val="both"/>
        <w:rPr>
          <w:rFonts w:ascii="Century Gothic" w:hAnsi="Century Gothic"/>
          <w:color w:val="000000"/>
          <w:sz w:val="19"/>
          <w:szCs w:val="19"/>
        </w:rPr>
      </w:pPr>
      <w:r w:rsidRPr="00552084">
        <w:rPr>
          <w:rFonts w:ascii="Century Gothic" w:hAnsi="Century Gothic"/>
          <w:color w:val="000000"/>
          <w:sz w:val="19"/>
          <w:szCs w:val="19"/>
        </w:rPr>
        <w:t xml:space="preserve">HRH </w:t>
      </w:r>
      <w:proofErr w:type="gramStart"/>
      <w:r w:rsidRPr="00552084">
        <w:rPr>
          <w:rFonts w:ascii="Century Gothic" w:hAnsi="Century Gothic"/>
          <w:color w:val="000000"/>
          <w:sz w:val="19"/>
          <w:szCs w:val="19"/>
        </w:rPr>
        <w:t>The</w:t>
      </w:r>
      <w:proofErr w:type="gramEnd"/>
      <w:r w:rsidRPr="00552084">
        <w:rPr>
          <w:rFonts w:ascii="Century Gothic" w:hAnsi="Century Gothic"/>
          <w:color w:val="000000"/>
          <w:sz w:val="19"/>
          <w:szCs w:val="19"/>
        </w:rPr>
        <w:t xml:space="preserve"> Duke of Cambridge, KG, has been President of the Academy since February 2010.</w:t>
      </w:r>
    </w:p>
    <w:p w:rsidR="00856B1B" w:rsidRPr="00552084" w:rsidRDefault="00856B1B" w:rsidP="00E21E8B">
      <w:pPr>
        <w:jc w:val="both"/>
        <w:rPr>
          <w:rFonts w:ascii="Century Gothic" w:hAnsi="Century Gothic"/>
          <w:color w:val="000000"/>
          <w:sz w:val="19"/>
          <w:szCs w:val="19"/>
        </w:rPr>
      </w:pPr>
    </w:p>
    <w:p w:rsidR="00856B1B" w:rsidRPr="00552084" w:rsidRDefault="00856B1B" w:rsidP="00E21E8B">
      <w:pPr>
        <w:jc w:val="both"/>
        <w:rPr>
          <w:rFonts w:ascii="Century Gothic" w:hAnsi="Century Gothic"/>
          <w:color w:val="000000"/>
          <w:sz w:val="19"/>
          <w:szCs w:val="19"/>
        </w:rPr>
      </w:pPr>
      <w:r w:rsidRPr="00552084">
        <w:rPr>
          <w:rFonts w:ascii="Century Gothic" w:hAnsi="Century Gothic"/>
          <w:color w:val="000000"/>
          <w:sz w:val="19"/>
          <w:szCs w:val="19"/>
        </w:rPr>
        <w:t>The Duke</w:t>
      </w:r>
      <w:r>
        <w:rPr>
          <w:rFonts w:ascii="Century Gothic" w:hAnsi="Century Gothic"/>
          <w:color w:val="000000"/>
          <w:sz w:val="19"/>
          <w:szCs w:val="19"/>
        </w:rPr>
        <w:t xml:space="preserve">’s </w:t>
      </w:r>
      <w:r w:rsidRPr="00552084">
        <w:rPr>
          <w:rFonts w:ascii="Century Gothic" w:hAnsi="Century Gothic"/>
          <w:color w:val="000000"/>
          <w:sz w:val="19"/>
          <w:szCs w:val="19"/>
        </w:rPr>
        <w:t xml:space="preserve">appointment follows a long tradition of </w:t>
      </w:r>
      <w:r>
        <w:rPr>
          <w:rFonts w:ascii="Century Gothic" w:hAnsi="Century Gothic"/>
          <w:color w:val="000000"/>
          <w:sz w:val="19"/>
          <w:szCs w:val="19"/>
        </w:rPr>
        <w:t>r</w:t>
      </w:r>
      <w:r w:rsidRPr="00552084">
        <w:rPr>
          <w:rFonts w:ascii="Century Gothic" w:hAnsi="Century Gothic"/>
          <w:color w:val="000000"/>
          <w:sz w:val="19"/>
          <w:szCs w:val="19"/>
        </w:rPr>
        <w:t xml:space="preserve">oyal involvement with the Academy. HRH Prince Philip, </w:t>
      </w:r>
      <w:r>
        <w:rPr>
          <w:rFonts w:ascii="Century Gothic" w:hAnsi="Century Gothic"/>
          <w:color w:val="000000"/>
          <w:sz w:val="19"/>
          <w:szCs w:val="19"/>
        </w:rPr>
        <w:t xml:space="preserve">The </w:t>
      </w:r>
      <w:r w:rsidRPr="00552084">
        <w:rPr>
          <w:rFonts w:ascii="Century Gothic" w:hAnsi="Century Gothic"/>
          <w:color w:val="000000"/>
          <w:sz w:val="19"/>
          <w:szCs w:val="19"/>
        </w:rPr>
        <w:t>Duke of Edinburgh, was the first President of the Society of Film and Televis</w:t>
      </w:r>
      <w:r>
        <w:rPr>
          <w:rFonts w:ascii="Century Gothic" w:hAnsi="Century Gothic"/>
          <w:color w:val="000000"/>
          <w:sz w:val="19"/>
          <w:szCs w:val="19"/>
        </w:rPr>
        <w:t>ion Arts (SFTA) in 1959 to 1965</w:t>
      </w:r>
      <w:r w:rsidRPr="00552084">
        <w:rPr>
          <w:rFonts w:ascii="Century Gothic" w:hAnsi="Century Gothic"/>
          <w:color w:val="000000"/>
          <w:sz w:val="19"/>
          <w:szCs w:val="19"/>
        </w:rPr>
        <w:t xml:space="preserve"> and HRH Princess Anne, The Princess Royal, was its President from 197</w:t>
      </w:r>
      <w:r>
        <w:rPr>
          <w:rFonts w:ascii="Century Gothic" w:hAnsi="Century Gothic"/>
          <w:color w:val="000000"/>
          <w:sz w:val="19"/>
          <w:szCs w:val="19"/>
        </w:rPr>
        <w:t>2</w:t>
      </w:r>
      <w:r w:rsidRPr="00552084">
        <w:rPr>
          <w:rFonts w:ascii="Century Gothic" w:hAnsi="Century Gothic"/>
          <w:color w:val="000000"/>
          <w:sz w:val="19"/>
          <w:szCs w:val="19"/>
        </w:rPr>
        <w:t xml:space="preserve"> to 2001. It was the Queen and </w:t>
      </w:r>
      <w:r>
        <w:rPr>
          <w:rFonts w:ascii="Century Gothic" w:hAnsi="Century Gothic"/>
          <w:color w:val="000000"/>
          <w:sz w:val="19"/>
          <w:szCs w:val="19"/>
        </w:rPr>
        <w:t>T</w:t>
      </w:r>
      <w:r w:rsidRPr="00552084">
        <w:rPr>
          <w:rFonts w:ascii="Century Gothic" w:hAnsi="Century Gothic"/>
          <w:color w:val="000000"/>
          <w:sz w:val="19"/>
          <w:szCs w:val="19"/>
        </w:rPr>
        <w:t xml:space="preserve">he Duke of Edinburgh’s generous donation of their share of profits from the film Royal Family that enabled the Academy to move to its headquarters at </w:t>
      </w:r>
      <w:r>
        <w:rPr>
          <w:rFonts w:ascii="Century Gothic" w:hAnsi="Century Gothic"/>
          <w:color w:val="000000"/>
          <w:sz w:val="19"/>
          <w:szCs w:val="19"/>
        </w:rPr>
        <w:t xml:space="preserve">BAFTA </w:t>
      </w:r>
      <w:r w:rsidRPr="00552084">
        <w:rPr>
          <w:rFonts w:ascii="Century Gothic" w:hAnsi="Century Gothic"/>
          <w:color w:val="000000"/>
          <w:sz w:val="19"/>
          <w:szCs w:val="19"/>
        </w:rPr>
        <w:t>195 Piccadilly.</w:t>
      </w:r>
    </w:p>
    <w:p w:rsidR="00856B1B" w:rsidRPr="00552084" w:rsidRDefault="00856B1B" w:rsidP="00E21E8B">
      <w:pPr>
        <w:jc w:val="both"/>
        <w:rPr>
          <w:rFonts w:ascii="Century Gothic" w:hAnsi="Century Gothic"/>
          <w:color w:val="000000"/>
          <w:sz w:val="19"/>
          <w:szCs w:val="19"/>
        </w:rPr>
      </w:pPr>
    </w:p>
    <w:p w:rsidR="00856B1B" w:rsidRPr="0010776C" w:rsidRDefault="00856B1B" w:rsidP="00E21E8B">
      <w:pPr>
        <w:jc w:val="both"/>
        <w:rPr>
          <w:rFonts w:ascii="Century Gothic" w:hAnsi="Century Gothic"/>
          <w:color w:val="000000"/>
          <w:sz w:val="19"/>
          <w:szCs w:val="19"/>
        </w:rPr>
      </w:pPr>
      <w:r>
        <w:rPr>
          <w:rFonts w:ascii="Century Gothic" w:hAnsi="Century Gothic"/>
          <w:color w:val="000000"/>
          <w:sz w:val="19"/>
          <w:szCs w:val="19"/>
        </w:rPr>
        <w:t xml:space="preserve">The Duke Of Cambridge </w:t>
      </w:r>
      <w:r w:rsidRPr="00552084">
        <w:rPr>
          <w:rFonts w:ascii="Century Gothic" w:hAnsi="Century Gothic"/>
          <w:color w:val="000000"/>
          <w:sz w:val="19"/>
          <w:szCs w:val="19"/>
        </w:rPr>
        <w:t xml:space="preserve">succeeded Lord Attenborough </w:t>
      </w:r>
      <w:proofErr w:type="spellStart"/>
      <w:r w:rsidRPr="00552084">
        <w:rPr>
          <w:rFonts w:ascii="Century Gothic" w:hAnsi="Century Gothic"/>
          <w:color w:val="000000"/>
          <w:sz w:val="19"/>
          <w:szCs w:val="19"/>
        </w:rPr>
        <w:t>Kt</w:t>
      </w:r>
      <w:proofErr w:type="spellEnd"/>
      <w:r w:rsidRPr="00552084">
        <w:rPr>
          <w:rFonts w:ascii="Century Gothic" w:hAnsi="Century Gothic"/>
          <w:color w:val="000000"/>
          <w:sz w:val="19"/>
          <w:szCs w:val="19"/>
        </w:rPr>
        <w:t xml:space="preserve">, </w:t>
      </w:r>
      <w:proofErr w:type="gramStart"/>
      <w:r w:rsidRPr="00552084">
        <w:rPr>
          <w:rFonts w:ascii="Century Gothic" w:hAnsi="Century Gothic"/>
          <w:color w:val="000000"/>
          <w:sz w:val="19"/>
          <w:szCs w:val="19"/>
        </w:rPr>
        <w:t>CBE ,</w:t>
      </w:r>
      <w:proofErr w:type="gramEnd"/>
      <w:r w:rsidRPr="00552084">
        <w:rPr>
          <w:rFonts w:ascii="Century Gothic" w:hAnsi="Century Gothic"/>
          <w:color w:val="000000"/>
          <w:sz w:val="19"/>
          <w:szCs w:val="19"/>
        </w:rPr>
        <w:t xml:space="preserve"> to become the Academy's fifth president in its history. He is supported by Vice Presidents </w:t>
      </w:r>
      <w:r w:rsidR="003E00EB">
        <w:rPr>
          <w:rFonts w:ascii="Century Gothic" w:hAnsi="Century Gothic"/>
          <w:color w:val="000000"/>
          <w:sz w:val="19"/>
          <w:szCs w:val="19"/>
        </w:rPr>
        <w:t>Barbara Broccoli</w:t>
      </w:r>
      <w:r w:rsidR="003E00EB" w:rsidRPr="00552084">
        <w:rPr>
          <w:rFonts w:ascii="Century Gothic" w:hAnsi="Century Gothic"/>
          <w:color w:val="000000"/>
          <w:sz w:val="19"/>
          <w:szCs w:val="19"/>
        </w:rPr>
        <w:t xml:space="preserve"> OBE (representing Film)</w:t>
      </w:r>
      <w:r w:rsidR="003E00EB">
        <w:rPr>
          <w:rFonts w:ascii="Century Gothic" w:hAnsi="Century Gothic"/>
          <w:color w:val="000000"/>
          <w:sz w:val="19"/>
          <w:szCs w:val="19"/>
        </w:rPr>
        <w:t xml:space="preserve"> and Greg Dyke </w:t>
      </w:r>
      <w:r w:rsidRPr="00552084">
        <w:rPr>
          <w:rFonts w:ascii="Century Gothic" w:hAnsi="Century Gothic"/>
          <w:color w:val="000000"/>
          <w:sz w:val="19"/>
          <w:szCs w:val="19"/>
        </w:rPr>
        <w:t>(representing Television).</w:t>
      </w:r>
    </w:p>
    <w:p w:rsidR="00856B1B" w:rsidRPr="0010776C" w:rsidRDefault="00856B1B" w:rsidP="00E21E8B">
      <w:pPr>
        <w:jc w:val="both"/>
        <w:rPr>
          <w:rFonts w:ascii="Century Gothic" w:hAnsi="Century Gothic"/>
          <w:color w:val="000000"/>
          <w:sz w:val="19"/>
          <w:szCs w:val="19"/>
        </w:rPr>
      </w:pPr>
    </w:p>
    <w:p w:rsidR="00856B1B" w:rsidRDefault="00856B1B" w:rsidP="00E21E8B">
      <w:pPr>
        <w:jc w:val="both"/>
        <w:rPr>
          <w:rFonts w:ascii="Century Gothic" w:hAnsi="Century Gothic"/>
          <w:b/>
          <w:bCs/>
          <w:color w:val="000000"/>
          <w:sz w:val="19"/>
          <w:szCs w:val="19"/>
        </w:rPr>
      </w:pPr>
      <w:r w:rsidRPr="0010776C">
        <w:rPr>
          <w:rFonts w:ascii="Century Gothic" w:hAnsi="Century Gothic"/>
          <w:b/>
          <w:bCs/>
          <w:color w:val="000000"/>
          <w:sz w:val="19"/>
          <w:szCs w:val="19"/>
        </w:rPr>
        <w:t>Games is the third ‘pillar’ of the Academy</w:t>
      </w:r>
    </w:p>
    <w:p w:rsidR="00856B1B" w:rsidRPr="0010776C" w:rsidRDefault="00856B1B" w:rsidP="00E21E8B">
      <w:pPr>
        <w:jc w:val="both"/>
        <w:rPr>
          <w:rFonts w:ascii="Century Gothic" w:hAnsi="Century Gothic"/>
          <w:color w:val="000000"/>
          <w:sz w:val="19"/>
          <w:szCs w:val="19"/>
        </w:rPr>
      </w:pPr>
    </w:p>
    <w:p w:rsidR="00856B1B" w:rsidRDefault="00856B1B" w:rsidP="00E21E8B">
      <w:pPr>
        <w:jc w:val="both"/>
        <w:rPr>
          <w:rFonts w:ascii="Century Gothic" w:hAnsi="Century Gothic"/>
          <w:b/>
          <w:color w:val="000000"/>
          <w:sz w:val="19"/>
          <w:szCs w:val="19"/>
        </w:rPr>
      </w:pPr>
      <w:r w:rsidRPr="0010776C">
        <w:rPr>
          <w:rFonts w:ascii="Century Gothic" w:hAnsi="Century Gothic"/>
          <w:color w:val="000000"/>
          <w:sz w:val="19"/>
          <w:szCs w:val="19"/>
        </w:rPr>
        <w:t>Since 1998, BAFTA has been celebrating and rewarding the very best innova</w:t>
      </w:r>
      <w:r>
        <w:rPr>
          <w:rFonts w:ascii="Century Gothic" w:hAnsi="Century Gothic"/>
          <w:color w:val="000000"/>
          <w:sz w:val="19"/>
          <w:szCs w:val="19"/>
        </w:rPr>
        <w:t xml:space="preserve">tion and talent from the video games industry, and in 2005, the stand-alone British Academy Games Awards were created, which now sits </w:t>
      </w:r>
      <w:r w:rsidRPr="0010776C">
        <w:rPr>
          <w:rFonts w:ascii="Century Gothic" w:hAnsi="Century Gothic"/>
          <w:color w:val="000000"/>
          <w:sz w:val="19"/>
          <w:szCs w:val="19"/>
        </w:rPr>
        <w:t xml:space="preserve">alongside </w:t>
      </w:r>
      <w:r>
        <w:rPr>
          <w:rFonts w:ascii="Century Gothic" w:hAnsi="Century Gothic"/>
          <w:color w:val="000000"/>
          <w:sz w:val="19"/>
          <w:szCs w:val="19"/>
        </w:rPr>
        <w:t xml:space="preserve">the ceremonies for </w:t>
      </w:r>
      <w:r w:rsidRPr="0010776C">
        <w:rPr>
          <w:rFonts w:ascii="Century Gothic" w:hAnsi="Century Gothic"/>
          <w:color w:val="000000"/>
          <w:sz w:val="19"/>
          <w:szCs w:val="19"/>
        </w:rPr>
        <w:t>Film and Television.</w:t>
      </w:r>
    </w:p>
    <w:p w:rsidR="00856B1B" w:rsidRPr="0010776C" w:rsidRDefault="00856B1B" w:rsidP="00E21E8B">
      <w:pPr>
        <w:jc w:val="both"/>
        <w:rPr>
          <w:rFonts w:ascii="Century Gothic" w:hAnsi="Century Gothic"/>
          <w:color w:val="000000"/>
          <w:sz w:val="19"/>
          <w:szCs w:val="19"/>
        </w:rPr>
      </w:pPr>
    </w:p>
    <w:p w:rsidR="00856B1B" w:rsidRDefault="00856B1B" w:rsidP="00E21E8B">
      <w:pPr>
        <w:jc w:val="both"/>
        <w:rPr>
          <w:rFonts w:ascii="Century Gothic" w:hAnsi="Century Gothic"/>
          <w:b/>
          <w:color w:val="000000"/>
          <w:sz w:val="19"/>
          <w:szCs w:val="19"/>
        </w:rPr>
      </w:pPr>
      <w:r w:rsidRPr="008A5EC4">
        <w:rPr>
          <w:rFonts w:ascii="Century Gothic" w:hAnsi="Century Gothic"/>
          <w:b/>
          <w:color w:val="000000"/>
          <w:sz w:val="19"/>
          <w:szCs w:val="19"/>
        </w:rPr>
        <w:t>Members</w:t>
      </w:r>
    </w:p>
    <w:p w:rsidR="00856B1B" w:rsidRPr="008A5EC4" w:rsidRDefault="00856B1B" w:rsidP="00E21E8B">
      <w:pPr>
        <w:jc w:val="both"/>
        <w:rPr>
          <w:rFonts w:ascii="Century Gothic" w:hAnsi="Century Gothic"/>
          <w:b/>
          <w:color w:val="000000"/>
          <w:sz w:val="19"/>
          <w:szCs w:val="19"/>
        </w:rPr>
      </w:pPr>
    </w:p>
    <w:p w:rsidR="00856B1B" w:rsidRDefault="00856B1B" w:rsidP="00E21E8B">
      <w:pPr>
        <w:jc w:val="both"/>
        <w:rPr>
          <w:rFonts w:ascii="Century Gothic" w:hAnsi="Century Gothic"/>
          <w:sz w:val="19"/>
          <w:szCs w:val="19"/>
        </w:rPr>
      </w:pPr>
      <w:r>
        <w:rPr>
          <w:rFonts w:ascii="Century Gothic" w:hAnsi="Century Gothic"/>
          <w:sz w:val="19"/>
          <w:szCs w:val="19"/>
        </w:rPr>
        <w:t xml:space="preserve">BAFTA is a membership organisation. There are 7,500 members in total and 6,500 Film voters. Information on membership, including criteria for joining, is available </w:t>
      </w:r>
      <w:hyperlink r:id="rId14" w:history="1">
        <w:r>
          <w:rPr>
            <w:rStyle w:val="Hyperlink"/>
            <w:rFonts w:ascii="Century Gothic" w:hAnsi="Century Gothic"/>
            <w:sz w:val="19"/>
            <w:szCs w:val="19"/>
          </w:rPr>
          <w:t>here</w:t>
        </w:r>
      </w:hyperlink>
      <w:r>
        <w:rPr>
          <w:rFonts w:ascii="Century Gothic" w:hAnsi="Century Gothic"/>
          <w:sz w:val="19"/>
          <w:szCs w:val="19"/>
        </w:rPr>
        <w:t xml:space="preserve">.  </w:t>
      </w:r>
    </w:p>
    <w:p w:rsidR="00856B1B" w:rsidRDefault="00856B1B" w:rsidP="00E21E8B">
      <w:pPr>
        <w:jc w:val="both"/>
        <w:rPr>
          <w:rFonts w:ascii="Century Gothic" w:hAnsi="Century Gothic"/>
          <w:sz w:val="19"/>
          <w:szCs w:val="19"/>
        </w:rPr>
      </w:pPr>
    </w:p>
    <w:p w:rsidR="00856B1B" w:rsidRDefault="00856B1B" w:rsidP="00E21E8B">
      <w:pPr>
        <w:jc w:val="both"/>
        <w:rPr>
          <w:rFonts w:ascii="Century Gothic" w:hAnsi="Century Gothic"/>
          <w:b/>
          <w:sz w:val="19"/>
          <w:szCs w:val="19"/>
        </w:rPr>
      </w:pPr>
      <w:r>
        <w:rPr>
          <w:rFonts w:ascii="Century Gothic" w:hAnsi="Century Gothic"/>
          <w:b/>
          <w:sz w:val="19"/>
          <w:szCs w:val="19"/>
        </w:rPr>
        <w:t>How BAFTA is funded</w:t>
      </w:r>
    </w:p>
    <w:p w:rsidR="00856B1B" w:rsidRPr="002547A2" w:rsidRDefault="00856B1B" w:rsidP="00E21E8B">
      <w:pPr>
        <w:jc w:val="both"/>
        <w:rPr>
          <w:rFonts w:ascii="Century Gothic" w:hAnsi="Century Gothic"/>
          <w:b/>
          <w:sz w:val="19"/>
          <w:szCs w:val="19"/>
        </w:rPr>
      </w:pPr>
    </w:p>
    <w:p w:rsidR="00856B1B" w:rsidRPr="002547A2" w:rsidRDefault="00856B1B" w:rsidP="00E21E8B">
      <w:pPr>
        <w:jc w:val="both"/>
        <w:rPr>
          <w:rFonts w:ascii="Century Gothic" w:hAnsi="Century Gothic"/>
          <w:sz w:val="19"/>
          <w:szCs w:val="19"/>
        </w:rPr>
      </w:pPr>
      <w:r w:rsidRPr="002547A2">
        <w:rPr>
          <w:rFonts w:ascii="Century Gothic" w:hAnsi="Century Gothic"/>
          <w:sz w:val="19"/>
          <w:szCs w:val="19"/>
        </w:rPr>
        <w:t>BAFTA is a registered charity that relies on income from membership subscriptions, individual donations, trusts, foundations and corporate partnerships to support its ongoing outreach work.</w:t>
      </w:r>
    </w:p>
    <w:p w:rsidR="00856B1B" w:rsidRDefault="00856B1B" w:rsidP="00856B1B">
      <w:pPr>
        <w:rPr>
          <w:rFonts w:ascii="Century Gothic" w:hAnsi="Century Gothic"/>
          <w:sz w:val="19"/>
          <w:szCs w:val="19"/>
        </w:rPr>
      </w:pPr>
    </w:p>
    <w:p w:rsidR="00856B1B" w:rsidRDefault="00856B1B">
      <w:pPr>
        <w:rPr>
          <w:rFonts w:ascii="Century Gothic" w:hAnsi="Century Gothic"/>
          <w:sz w:val="19"/>
          <w:szCs w:val="19"/>
        </w:rPr>
      </w:pPr>
      <w:r>
        <w:rPr>
          <w:rFonts w:ascii="Century Gothic" w:hAnsi="Century Gothic"/>
          <w:sz w:val="19"/>
          <w:szCs w:val="19"/>
        </w:rPr>
        <w:br w:type="page"/>
      </w:r>
      <w:bookmarkStart w:id="0" w:name="_GoBack"/>
      <w:bookmarkEnd w:id="0"/>
    </w:p>
    <w:p w:rsidR="007D6C99" w:rsidRPr="00856B1B" w:rsidRDefault="004E1330" w:rsidP="00E21E8B">
      <w:pPr>
        <w:jc w:val="both"/>
        <w:rPr>
          <w:rStyle w:val="Strong"/>
          <w:rFonts w:ascii="Century Gothic" w:hAnsi="Century Gothic"/>
          <w:b w:val="0"/>
          <w:bCs w:val="0"/>
          <w:sz w:val="19"/>
          <w:szCs w:val="19"/>
        </w:rPr>
      </w:pPr>
      <w:r>
        <w:rPr>
          <w:rStyle w:val="Strong"/>
          <w:rFonts w:ascii="Century Gothic" w:hAnsi="Century Gothic" w:cs="Tahoma"/>
          <w:sz w:val="19"/>
          <w:szCs w:val="19"/>
          <w:lang w:val="en"/>
        </w:rPr>
        <w:lastRenderedPageBreak/>
        <w:t>BRITISH ACADEMY OF FILM AND</w:t>
      </w:r>
      <w:r w:rsidR="007D6C99" w:rsidRPr="00A47A7C">
        <w:rPr>
          <w:rStyle w:val="Strong"/>
          <w:rFonts w:ascii="Century Gothic" w:hAnsi="Century Gothic" w:cs="Tahoma"/>
          <w:sz w:val="19"/>
          <w:szCs w:val="19"/>
          <w:lang w:val="en"/>
        </w:rPr>
        <w:t xml:space="preserve"> TELEVISION ARTS</w:t>
      </w:r>
      <w:r>
        <w:rPr>
          <w:rStyle w:val="Strong"/>
          <w:rFonts w:ascii="Century Gothic" w:hAnsi="Century Gothic" w:cs="Tahoma"/>
          <w:sz w:val="19"/>
          <w:szCs w:val="19"/>
          <w:lang w:val="en"/>
        </w:rPr>
        <w:t xml:space="preserve"> – KEY </w:t>
      </w:r>
      <w:r w:rsidR="007D6C99" w:rsidRPr="00A47A7C">
        <w:rPr>
          <w:rStyle w:val="Strong"/>
          <w:rFonts w:ascii="Century Gothic" w:hAnsi="Century Gothic" w:cs="Tahoma"/>
          <w:sz w:val="19"/>
          <w:szCs w:val="19"/>
          <w:lang w:val="en"/>
        </w:rPr>
        <w:t>PERSONNEL</w:t>
      </w:r>
    </w:p>
    <w:p w:rsidR="00603336" w:rsidRPr="004D4C34" w:rsidRDefault="00603336" w:rsidP="00E21E8B">
      <w:pPr>
        <w:spacing w:after="120"/>
        <w:jc w:val="both"/>
        <w:rPr>
          <w:rFonts w:ascii="Century Gothic" w:hAnsi="Century Gothic" w:cs="Tahoma"/>
          <w:sz w:val="19"/>
          <w:szCs w:val="19"/>
          <w:highlight w:val="yellow"/>
        </w:rPr>
      </w:pPr>
    </w:p>
    <w:p w:rsidR="00461D32" w:rsidRPr="00461D32" w:rsidRDefault="00461D32" w:rsidP="00E21E8B">
      <w:pPr>
        <w:spacing w:after="120"/>
        <w:jc w:val="both"/>
        <w:outlineLvl w:val="1"/>
        <w:rPr>
          <w:rFonts w:ascii="Century Gothic" w:hAnsi="Century Gothic" w:cs="Arial"/>
          <w:bCs/>
          <w:sz w:val="19"/>
          <w:szCs w:val="19"/>
          <w:u w:val="single"/>
          <w:lang w:val="en" w:eastAsia="en-GB"/>
        </w:rPr>
      </w:pPr>
      <w:bookmarkStart w:id="1" w:name="_Toc408404071"/>
      <w:r w:rsidRPr="00461D32">
        <w:rPr>
          <w:rFonts w:ascii="Century Gothic" w:hAnsi="Century Gothic" w:cs="Arial"/>
          <w:bCs/>
          <w:sz w:val="19"/>
          <w:szCs w:val="19"/>
          <w:u w:val="single"/>
          <w:lang w:val="en" w:eastAsia="en-GB"/>
        </w:rPr>
        <w:t>Amanda Berry OBE, Chief Executive of BAFTA</w:t>
      </w:r>
      <w:bookmarkEnd w:id="1"/>
    </w:p>
    <w:p w:rsidR="00461D32" w:rsidRPr="00461D32" w:rsidRDefault="00461D32" w:rsidP="00E21E8B">
      <w:pPr>
        <w:jc w:val="both"/>
        <w:rPr>
          <w:rFonts w:ascii="Century Gothic" w:hAnsi="Century Gothic"/>
          <w:sz w:val="19"/>
          <w:szCs w:val="19"/>
          <w:lang w:eastAsia="en-GB"/>
        </w:rPr>
      </w:pPr>
      <w:r w:rsidRPr="00461D32">
        <w:rPr>
          <w:rFonts w:ascii="Century Gothic" w:hAnsi="Century Gothic"/>
          <w:sz w:val="19"/>
          <w:szCs w:val="19"/>
          <w:lang w:eastAsia="en-GB"/>
        </w:rPr>
        <w:t>Amanda Berry was appointed Director of Development and Events of the British Academy of Film and Television Arts (BAFTA) in October 1998 and in December 2000 became its Chief Executive.  Amanda was awarded an OBE for services to the film industry in 2009 and, in 2012, made The Times’ British Film Power 100, the Women in Film and Television Power List and Women: Inspiration &amp; Enterprise’s Power 50.</w:t>
      </w:r>
    </w:p>
    <w:p w:rsidR="00461D32" w:rsidRPr="00461D32" w:rsidRDefault="00461D32" w:rsidP="00E21E8B">
      <w:pPr>
        <w:jc w:val="both"/>
        <w:rPr>
          <w:rFonts w:ascii="Century Gothic" w:hAnsi="Century Gothic"/>
          <w:sz w:val="19"/>
          <w:szCs w:val="19"/>
          <w:lang w:eastAsia="en-GB"/>
        </w:rPr>
      </w:pPr>
    </w:p>
    <w:p w:rsidR="00461D32" w:rsidRPr="00461D32" w:rsidRDefault="00461D32" w:rsidP="00E21E8B">
      <w:pPr>
        <w:jc w:val="both"/>
        <w:rPr>
          <w:rFonts w:ascii="Century Gothic" w:hAnsi="Century Gothic"/>
          <w:sz w:val="19"/>
          <w:szCs w:val="19"/>
          <w:lang w:eastAsia="en-GB"/>
        </w:rPr>
      </w:pPr>
      <w:r w:rsidRPr="00461D32">
        <w:rPr>
          <w:rFonts w:ascii="Century Gothic" w:hAnsi="Century Gothic"/>
          <w:sz w:val="19"/>
          <w:szCs w:val="19"/>
          <w:lang w:eastAsia="en-GB"/>
        </w:rPr>
        <w:t xml:space="preserve">Amanda has been instrumental in the major changes BAFTA has undergone in recent years, successfully positioning it as the pre-eminent charitable body that educates, promotes and rewards excellence in the art forms of the moving image. She is publicly credited with instigating the changes that define the modern, forward-looking Academy as one of the most influential institutions in the arts today. She successfully placed BAFTA’s annual Film Awards ceremony on the international stage, which has helped the Academy communicate its charitable message to a global audience. Under her leadership, BAFTA’s other Awards ceremonies – the Television, Games, Children’s and Television Craft Awards – and its year-round learning and events programme have continued to grow in stature; the latter now delivers in excess of 200 events a year with many being filmed and made freely available via the BAFTA Guru website, cementing the Academy’s reputation as the touchstone for inspiration and information.  With branches in Los Angeles, New York, Scotland and Wales, BAFTA’s international profile continues to grow, and in 2011 Amanda devised and oversaw the inaugural ‘BAFTA Brits to Watch’ event in Los Angeles, attended by BAFTA President, HRH </w:t>
      </w:r>
      <w:proofErr w:type="gramStart"/>
      <w:r w:rsidRPr="00461D32">
        <w:rPr>
          <w:rFonts w:ascii="Century Gothic" w:hAnsi="Century Gothic"/>
          <w:sz w:val="19"/>
          <w:szCs w:val="19"/>
          <w:lang w:eastAsia="en-GB"/>
        </w:rPr>
        <w:t>The</w:t>
      </w:r>
      <w:proofErr w:type="gramEnd"/>
      <w:r w:rsidRPr="00461D32">
        <w:rPr>
          <w:rFonts w:ascii="Century Gothic" w:hAnsi="Century Gothic"/>
          <w:sz w:val="19"/>
          <w:szCs w:val="19"/>
          <w:lang w:eastAsia="en-GB"/>
        </w:rPr>
        <w:t xml:space="preserve"> Duke of Cambridge and The Duchess of Cambridge. The event received widespread attention from the global press and boosted the Academy’s profile, as well as that of the emerging British talent, who were introduced to the leading names in the film, television and games industries in the USA.</w:t>
      </w:r>
    </w:p>
    <w:p w:rsidR="00461D32" w:rsidRPr="00461D32" w:rsidRDefault="00461D32" w:rsidP="00E21E8B">
      <w:pPr>
        <w:jc w:val="both"/>
        <w:rPr>
          <w:rFonts w:ascii="Century Gothic" w:hAnsi="Century Gothic"/>
          <w:sz w:val="19"/>
          <w:szCs w:val="19"/>
          <w:lang w:eastAsia="en-GB"/>
        </w:rPr>
      </w:pPr>
    </w:p>
    <w:p w:rsidR="00461D32" w:rsidRDefault="00461D32" w:rsidP="00E21E8B">
      <w:pPr>
        <w:jc w:val="both"/>
        <w:rPr>
          <w:rFonts w:ascii="Century Gothic" w:hAnsi="Century Gothic"/>
          <w:sz w:val="19"/>
          <w:szCs w:val="19"/>
          <w:lang w:eastAsia="en-GB"/>
        </w:rPr>
      </w:pPr>
      <w:r w:rsidRPr="00461D32">
        <w:rPr>
          <w:rFonts w:ascii="Century Gothic" w:hAnsi="Century Gothic"/>
          <w:sz w:val="19"/>
          <w:szCs w:val="19"/>
          <w:lang w:eastAsia="en-GB"/>
        </w:rPr>
        <w:t>Prior to joining BAFTA, Amanda worked as a theatrical agent and in television production. She was a company director at Duncan Heath Associates (part of the ICM group) between 1982 and 1988. Her television career began in 1989 when she worked at LWT. From 1990, Amanda worked extensively as a producer and development executive for Scottish Television Enterprises, both in Glasgow and in London, where her credits included three BAFTA Awards ceremonies.</w:t>
      </w:r>
    </w:p>
    <w:p w:rsidR="00710B94" w:rsidRDefault="00710B94" w:rsidP="00E21E8B">
      <w:pPr>
        <w:jc w:val="both"/>
        <w:rPr>
          <w:rFonts w:ascii="Century Gothic" w:hAnsi="Century Gothic"/>
          <w:sz w:val="19"/>
          <w:szCs w:val="19"/>
          <w:lang w:eastAsia="en-GB"/>
        </w:rPr>
      </w:pPr>
    </w:p>
    <w:p w:rsidR="00710B94" w:rsidRPr="00461D32" w:rsidRDefault="00710B94" w:rsidP="00710B94">
      <w:pPr>
        <w:spacing w:after="120"/>
        <w:jc w:val="both"/>
        <w:outlineLvl w:val="1"/>
        <w:rPr>
          <w:rFonts w:ascii="Century Gothic" w:hAnsi="Century Gothic" w:cs="Tahoma"/>
          <w:sz w:val="19"/>
          <w:szCs w:val="19"/>
          <w:u w:val="single"/>
          <w:lang w:val="en-US" w:eastAsia="en-GB"/>
        </w:rPr>
      </w:pPr>
      <w:bookmarkStart w:id="2" w:name="_Toc408404073"/>
      <w:r>
        <w:rPr>
          <w:rFonts w:ascii="Century Gothic" w:hAnsi="Century Gothic" w:cs="Tahoma"/>
          <w:sz w:val="19"/>
          <w:szCs w:val="19"/>
          <w:u w:val="single"/>
          <w:lang w:val="en-US" w:eastAsia="en-GB"/>
        </w:rPr>
        <w:t xml:space="preserve">Jane Lush, </w:t>
      </w:r>
      <w:r w:rsidRPr="00461D32">
        <w:rPr>
          <w:rFonts w:ascii="Century Gothic" w:hAnsi="Century Gothic" w:cs="Tahoma"/>
          <w:sz w:val="19"/>
          <w:szCs w:val="19"/>
          <w:u w:val="single"/>
          <w:lang w:val="en-US" w:eastAsia="en-GB"/>
        </w:rPr>
        <w:t>Chair of BAFTA</w:t>
      </w:r>
      <w:bookmarkEnd w:id="2"/>
    </w:p>
    <w:p w:rsidR="00710B94" w:rsidRPr="00461D32" w:rsidRDefault="00710B94" w:rsidP="00E21E8B">
      <w:pPr>
        <w:jc w:val="both"/>
        <w:rPr>
          <w:rFonts w:ascii="Century Gothic" w:hAnsi="Century Gothic"/>
          <w:sz w:val="19"/>
          <w:szCs w:val="19"/>
          <w:lang w:eastAsia="en-GB"/>
        </w:rPr>
      </w:pPr>
      <w:r w:rsidRPr="00710B94">
        <w:rPr>
          <w:rFonts w:ascii="Century Gothic" w:hAnsi="Century Gothic"/>
          <w:sz w:val="19"/>
          <w:szCs w:val="19"/>
          <w:lang w:eastAsia="en-GB"/>
        </w:rPr>
        <w:t xml:space="preserve">Jane was a programme maker for many years before becoming the BBC’s Controller of Daytime where she commissioned </w:t>
      </w:r>
      <w:r w:rsidRPr="00710B94">
        <w:rPr>
          <w:rFonts w:ascii="Century Gothic" w:hAnsi="Century Gothic"/>
          <w:i/>
          <w:sz w:val="19"/>
          <w:szCs w:val="19"/>
          <w:lang w:eastAsia="en-GB"/>
        </w:rPr>
        <w:t>Weakest Link</w:t>
      </w:r>
      <w:r w:rsidRPr="00710B94">
        <w:rPr>
          <w:rFonts w:ascii="Century Gothic" w:hAnsi="Century Gothic"/>
          <w:sz w:val="19"/>
          <w:szCs w:val="19"/>
          <w:lang w:eastAsia="en-GB"/>
        </w:rPr>
        <w:t xml:space="preserve"> and</w:t>
      </w:r>
      <w:r w:rsidRPr="00710B94">
        <w:rPr>
          <w:rFonts w:ascii="Century Gothic" w:hAnsi="Century Gothic"/>
          <w:i/>
          <w:sz w:val="19"/>
          <w:szCs w:val="19"/>
          <w:lang w:eastAsia="en-GB"/>
        </w:rPr>
        <w:t xml:space="preserve"> Doctors</w:t>
      </w:r>
      <w:r w:rsidRPr="00710B94">
        <w:rPr>
          <w:rFonts w:ascii="Century Gothic" w:hAnsi="Century Gothic"/>
          <w:sz w:val="19"/>
          <w:szCs w:val="19"/>
          <w:lang w:eastAsia="en-GB"/>
        </w:rPr>
        <w:t xml:space="preserve"> - a stepping stone for countless actors, writers, directors and crews. She left the BBC in 2005 as Controller Entertainment and Comedy responsible for </w:t>
      </w:r>
      <w:r w:rsidRPr="00710B94">
        <w:rPr>
          <w:rFonts w:ascii="Century Gothic" w:hAnsi="Century Gothic"/>
          <w:i/>
          <w:sz w:val="19"/>
          <w:szCs w:val="19"/>
          <w:lang w:eastAsia="en-GB"/>
        </w:rPr>
        <w:t>Strictly Come Dancing</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Catherine Tate</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The Apprentice</w:t>
      </w:r>
      <w:r w:rsidRPr="00710B94">
        <w:rPr>
          <w:rFonts w:ascii="Century Gothic" w:hAnsi="Century Gothic"/>
          <w:sz w:val="19"/>
          <w:szCs w:val="19"/>
          <w:lang w:eastAsia="en-GB"/>
        </w:rPr>
        <w:t xml:space="preserve"> and </w:t>
      </w:r>
      <w:r w:rsidRPr="00710B94">
        <w:rPr>
          <w:rFonts w:ascii="Century Gothic" w:hAnsi="Century Gothic"/>
          <w:i/>
          <w:sz w:val="19"/>
          <w:szCs w:val="19"/>
          <w:lang w:eastAsia="en-GB"/>
        </w:rPr>
        <w:t>Dragons Den</w:t>
      </w:r>
      <w:r w:rsidRPr="00710B94">
        <w:rPr>
          <w:rFonts w:ascii="Century Gothic" w:hAnsi="Century Gothic"/>
          <w:sz w:val="19"/>
          <w:szCs w:val="19"/>
          <w:lang w:eastAsia="en-GB"/>
        </w:rPr>
        <w:t xml:space="preserve">. Jane is now running </w:t>
      </w:r>
      <w:proofErr w:type="spellStart"/>
      <w:r w:rsidRPr="00710B94">
        <w:rPr>
          <w:rFonts w:ascii="Century Gothic" w:hAnsi="Century Gothic"/>
          <w:sz w:val="19"/>
          <w:szCs w:val="19"/>
          <w:lang w:eastAsia="en-GB"/>
        </w:rPr>
        <w:t>Kalooki</w:t>
      </w:r>
      <w:proofErr w:type="spellEnd"/>
      <w:r w:rsidRPr="00710B94">
        <w:rPr>
          <w:rFonts w:ascii="Century Gothic" w:hAnsi="Century Gothic"/>
          <w:sz w:val="19"/>
          <w:szCs w:val="19"/>
          <w:lang w:eastAsia="en-GB"/>
        </w:rPr>
        <w:t xml:space="preserve"> Pictures co-producing with Hat Trick Productions.</w:t>
      </w:r>
    </w:p>
    <w:p w:rsidR="00461D32" w:rsidRPr="00461D32" w:rsidRDefault="00461D32" w:rsidP="00E21E8B">
      <w:pPr>
        <w:spacing w:after="120"/>
        <w:jc w:val="both"/>
        <w:outlineLvl w:val="1"/>
        <w:rPr>
          <w:rFonts w:ascii="Century Gothic" w:hAnsi="Century Gothic" w:cs="Tahoma"/>
          <w:sz w:val="19"/>
          <w:szCs w:val="19"/>
          <w:u w:val="single"/>
          <w:lang w:val="en-US" w:eastAsia="en-GB"/>
        </w:rPr>
      </w:pPr>
    </w:p>
    <w:p w:rsidR="00CF5F8E" w:rsidRPr="00CF5F8E" w:rsidRDefault="00CF5F8E" w:rsidP="00E21E8B">
      <w:pPr>
        <w:spacing w:after="120"/>
        <w:jc w:val="both"/>
        <w:outlineLvl w:val="1"/>
        <w:rPr>
          <w:rFonts w:ascii="Century Gothic" w:hAnsi="Century Gothic" w:cs="Tahoma"/>
          <w:b/>
          <w:bCs/>
          <w:sz w:val="19"/>
          <w:szCs w:val="19"/>
          <w:u w:val="single"/>
          <w:lang w:val="en" w:eastAsia="en-GB"/>
        </w:rPr>
      </w:pPr>
      <w:bookmarkStart w:id="3" w:name="_Toc408404072"/>
      <w:r w:rsidRPr="00CF5F8E">
        <w:rPr>
          <w:rFonts w:ascii="Century Gothic" w:hAnsi="Century Gothic" w:cs="Tahoma"/>
          <w:sz w:val="19"/>
          <w:szCs w:val="19"/>
          <w:u w:val="single"/>
          <w:lang w:val="en-US" w:eastAsia="en-GB"/>
        </w:rPr>
        <w:t xml:space="preserve">Anne Morrison, </w:t>
      </w:r>
      <w:r w:rsidR="00710B94">
        <w:rPr>
          <w:rFonts w:ascii="Century Gothic" w:hAnsi="Century Gothic" w:cs="Tahoma"/>
          <w:sz w:val="19"/>
          <w:szCs w:val="19"/>
          <w:u w:val="single"/>
          <w:lang w:val="en-US" w:eastAsia="en-GB"/>
        </w:rPr>
        <w:t xml:space="preserve">Deputy </w:t>
      </w:r>
      <w:r w:rsidRPr="00CF5F8E">
        <w:rPr>
          <w:rFonts w:ascii="Century Gothic" w:hAnsi="Century Gothic" w:cs="Tahoma"/>
          <w:sz w:val="19"/>
          <w:szCs w:val="19"/>
          <w:u w:val="single"/>
          <w:lang w:val="en-US" w:eastAsia="en-GB"/>
        </w:rPr>
        <w:t>Chair of BAFTA</w:t>
      </w:r>
      <w:bookmarkEnd w:id="3"/>
    </w:p>
    <w:p w:rsidR="00710B94" w:rsidRPr="00710B94" w:rsidRDefault="00710B94" w:rsidP="00710B94">
      <w:pPr>
        <w:spacing w:after="120"/>
        <w:jc w:val="both"/>
        <w:outlineLvl w:val="1"/>
        <w:rPr>
          <w:rFonts w:ascii="Century Gothic" w:hAnsi="Century Gothic"/>
          <w:sz w:val="19"/>
          <w:szCs w:val="19"/>
          <w:lang w:eastAsia="en-GB"/>
        </w:rPr>
      </w:pPr>
      <w:bookmarkStart w:id="4" w:name="_Toc408404074"/>
      <w:r w:rsidRPr="00710B94">
        <w:rPr>
          <w:rFonts w:ascii="Century Gothic" w:hAnsi="Century Gothic"/>
          <w:sz w:val="19"/>
          <w:szCs w:val="19"/>
          <w:lang w:eastAsia="en-GB"/>
        </w:rPr>
        <w:t>Anne Morrison is the Deputy Chair of BAFTA, and was its chair from 2014 - 2016, the second woman to chair the Academy in its history.</w:t>
      </w:r>
    </w:p>
    <w:p w:rsidR="00710B94" w:rsidRPr="00710B94" w:rsidRDefault="00710B94" w:rsidP="00710B94">
      <w:pPr>
        <w:spacing w:after="120"/>
        <w:jc w:val="both"/>
        <w:outlineLvl w:val="1"/>
        <w:rPr>
          <w:rFonts w:ascii="Century Gothic" w:hAnsi="Century Gothic"/>
          <w:sz w:val="19"/>
          <w:szCs w:val="19"/>
          <w:lang w:eastAsia="en-GB"/>
        </w:rPr>
      </w:pPr>
      <w:r w:rsidRPr="00710B94">
        <w:rPr>
          <w:rFonts w:ascii="Century Gothic" w:hAnsi="Century Gothic"/>
          <w:sz w:val="19"/>
          <w:szCs w:val="19"/>
          <w:lang w:eastAsia="en-GB"/>
        </w:rPr>
        <w:t>Until 2014 she was Director of the BBC Academy, the BBC’s centre for training, which she launched in 2009. Its portfolio includes journalism, production, leadership and technology training as well as new talent schemes for graduate trainees and apprentices.</w:t>
      </w:r>
    </w:p>
    <w:p w:rsidR="00710B94" w:rsidRPr="00710B94" w:rsidRDefault="00710B94" w:rsidP="00710B94">
      <w:pPr>
        <w:spacing w:after="120"/>
        <w:jc w:val="both"/>
        <w:outlineLvl w:val="1"/>
        <w:rPr>
          <w:rFonts w:ascii="Century Gothic" w:hAnsi="Century Gothic"/>
          <w:sz w:val="19"/>
          <w:szCs w:val="19"/>
          <w:lang w:eastAsia="en-GB"/>
        </w:rPr>
      </w:pPr>
      <w:r>
        <w:rPr>
          <w:rFonts w:ascii="Century Gothic" w:hAnsi="Century Gothic"/>
          <w:sz w:val="19"/>
          <w:szCs w:val="19"/>
          <w:lang w:eastAsia="en-GB"/>
        </w:rPr>
        <w:t>Previously she was responsible f</w:t>
      </w:r>
      <w:r w:rsidRPr="00710B94">
        <w:rPr>
          <w:rFonts w:ascii="Century Gothic" w:hAnsi="Century Gothic"/>
          <w:sz w:val="19"/>
          <w:szCs w:val="19"/>
          <w:lang w:eastAsia="en-GB"/>
        </w:rPr>
        <w:t>or planning and overseeing the dramatic growth of BBC network television from Scotland, Wales and Northern Ireland.</w:t>
      </w:r>
    </w:p>
    <w:p w:rsidR="00710B94" w:rsidRPr="00710B94" w:rsidRDefault="00710B94" w:rsidP="00710B94">
      <w:pPr>
        <w:spacing w:after="120"/>
        <w:jc w:val="both"/>
        <w:outlineLvl w:val="1"/>
        <w:rPr>
          <w:rFonts w:ascii="Century Gothic" w:hAnsi="Century Gothic"/>
          <w:sz w:val="19"/>
          <w:szCs w:val="19"/>
          <w:lang w:eastAsia="en-GB"/>
        </w:rPr>
      </w:pPr>
    </w:p>
    <w:p w:rsidR="00710B94" w:rsidRPr="00710B94" w:rsidRDefault="00710B94" w:rsidP="00710B94">
      <w:pPr>
        <w:spacing w:after="120"/>
        <w:jc w:val="both"/>
        <w:outlineLvl w:val="1"/>
        <w:rPr>
          <w:rFonts w:ascii="Century Gothic" w:hAnsi="Century Gothic"/>
          <w:sz w:val="19"/>
          <w:szCs w:val="19"/>
          <w:lang w:eastAsia="en-GB"/>
        </w:rPr>
      </w:pPr>
      <w:r w:rsidRPr="00710B94">
        <w:rPr>
          <w:rFonts w:ascii="Century Gothic" w:hAnsi="Century Gothic"/>
          <w:sz w:val="19"/>
          <w:szCs w:val="19"/>
          <w:lang w:eastAsia="en-GB"/>
        </w:rPr>
        <w:lastRenderedPageBreak/>
        <w:t xml:space="preserve">Anne's background is principally in television production, working as a producer/director and rising to become Controller, Documentaries and Contemporary Factual at the BBC, responsible for award winning programmes such as </w:t>
      </w:r>
      <w:r w:rsidRPr="00710B94">
        <w:rPr>
          <w:rFonts w:ascii="Century Gothic" w:hAnsi="Century Gothic"/>
          <w:i/>
          <w:sz w:val="19"/>
          <w:szCs w:val="19"/>
          <w:lang w:eastAsia="en-GB"/>
        </w:rPr>
        <w:t>Dunkirk</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The Secret Policeman</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The Queen's Golden Jubilee</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One Life</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 xml:space="preserve">What Not </w:t>
      </w:r>
      <w:proofErr w:type="gramStart"/>
      <w:r w:rsidRPr="00710B94">
        <w:rPr>
          <w:rFonts w:ascii="Century Gothic" w:hAnsi="Century Gothic"/>
          <w:i/>
          <w:sz w:val="19"/>
          <w:szCs w:val="19"/>
          <w:lang w:eastAsia="en-GB"/>
        </w:rPr>
        <w:t>To</w:t>
      </w:r>
      <w:proofErr w:type="gramEnd"/>
      <w:r w:rsidRPr="00710B94">
        <w:rPr>
          <w:rFonts w:ascii="Century Gothic" w:hAnsi="Century Gothic"/>
          <w:i/>
          <w:sz w:val="19"/>
          <w:szCs w:val="19"/>
          <w:lang w:eastAsia="en-GB"/>
        </w:rPr>
        <w:t xml:space="preserve"> Wear</w:t>
      </w:r>
      <w:r w:rsidRPr="00710B94">
        <w:rPr>
          <w:rFonts w:ascii="Century Gothic" w:hAnsi="Century Gothic"/>
          <w:sz w:val="19"/>
          <w:szCs w:val="19"/>
          <w:lang w:eastAsia="en-GB"/>
        </w:rPr>
        <w:t xml:space="preserve"> and </w:t>
      </w:r>
      <w:r w:rsidRPr="00710B94">
        <w:rPr>
          <w:rFonts w:ascii="Century Gothic" w:hAnsi="Century Gothic"/>
          <w:i/>
          <w:sz w:val="19"/>
          <w:szCs w:val="19"/>
          <w:lang w:eastAsia="en-GB"/>
        </w:rPr>
        <w:t>Top Gear</w:t>
      </w:r>
      <w:r w:rsidRPr="00710B94">
        <w:rPr>
          <w:rFonts w:ascii="Century Gothic" w:hAnsi="Century Gothic"/>
          <w:sz w:val="19"/>
          <w:szCs w:val="19"/>
          <w:lang w:eastAsia="en-GB"/>
        </w:rPr>
        <w:t>.</w:t>
      </w:r>
    </w:p>
    <w:p w:rsidR="00710B94" w:rsidRPr="00710B94" w:rsidRDefault="00710B94" w:rsidP="00710B94">
      <w:pPr>
        <w:spacing w:after="120"/>
        <w:jc w:val="both"/>
        <w:outlineLvl w:val="1"/>
        <w:rPr>
          <w:rFonts w:ascii="Century Gothic" w:hAnsi="Century Gothic"/>
          <w:sz w:val="19"/>
          <w:szCs w:val="19"/>
          <w:lang w:eastAsia="en-GB"/>
        </w:rPr>
      </w:pPr>
      <w:r w:rsidRPr="00710B94">
        <w:rPr>
          <w:rFonts w:ascii="Century Gothic" w:hAnsi="Century Gothic"/>
          <w:sz w:val="19"/>
          <w:szCs w:val="19"/>
          <w:lang w:eastAsia="en-GB"/>
        </w:rPr>
        <w:t>She is a Governor of University of the Arts London, a Board Member of London and Partners, a Trustee of the Charleston Trust, a patron of Medical Aid Films, Executive Producer of a feature documentary and a frequent speaker on issues in the arts and education such as diversity, employability, talent development and creativity.</w:t>
      </w:r>
    </w:p>
    <w:p w:rsidR="00710B94" w:rsidRDefault="00710B94" w:rsidP="00E21E8B">
      <w:pPr>
        <w:spacing w:after="120"/>
        <w:jc w:val="both"/>
        <w:outlineLvl w:val="1"/>
        <w:rPr>
          <w:rFonts w:ascii="Century Gothic" w:hAnsi="Century Gothic" w:cs="Tahoma"/>
          <w:sz w:val="19"/>
          <w:szCs w:val="19"/>
          <w:u w:val="single"/>
          <w:lang w:val="en-US" w:eastAsia="en-GB"/>
        </w:rPr>
      </w:pPr>
      <w:r w:rsidRPr="00710B94">
        <w:rPr>
          <w:rFonts w:ascii="Century Gothic" w:hAnsi="Century Gothic"/>
          <w:sz w:val="19"/>
          <w:szCs w:val="19"/>
          <w:lang w:eastAsia="en-GB"/>
        </w:rPr>
        <w:t>Anne was educated in Belfast and Churchill College, Cambridge.</w:t>
      </w:r>
    </w:p>
    <w:p w:rsidR="00461D32" w:rsidRPr="00461D32" w:rsidRDefault="00B02767" w:rsidP="00E21E8B">
      <w:pPr>
        <w:spacing w:after="120"/>
        <w:jc w:val="both"/>
        <w:outlineLvl w:val="1"/>
        <w:rPr>
          <w:rFonts w:ascii="Century Gothic" w:hAnsi="Century Gothic" w:cs="Tahoma"/>
          <w:sz w:val="19"/>
          <w:szCs w:val="19"/>
          <w:u w:val="single"/>
          <w:lang w:val="en-US" w:eastAsia="en-GB"/>
        </w:rPr>
      </w:pPr>
      <w:r>
        <w:rPr>
          <w:rFonts w:ascii="Century Gothic" w:hAnsi="Century Gothic" w:cs="Tahoma"/>
          <w:sz w:val="19"/>
          <w:szCs w:val="19"/>
          <w:u w:val="single"/>
          <w:lang w:val="en-US" w:eastAsia="en-GB"/>
        </w:rPr>
        <w:t>Pippa Harris</w:t>
      </w:r>
      <w:r w:rsidR="00461D32" w:rsidRPr="00461D32">
        <w:rPr>
          <w:rFonts w:ascii="Century Gothic" w:hAnsi="Century Gothic" w:cs="Tahoma"/>
          <w:sz w:val="19"/>
          <w:szCs w:val="19"/>
          <w:u w:val="single"/>
          <w:lang w:val="en-US" w:eastAsia="en-GB"/>
        </w:rPr>
        <w:t>, Chair of BAFTA’s Film Committee</w:t>
      </w:r>
      <w:bookmarkEnd w:id="4"/>
    </w:p>
    <w:p w:rsidR="00710B94" w:rsidRPr="00710B94" w:rsidRDefault="00710B94" w:rsidP="00710B94">
      <w:pPr>
        <w:jc w:val="both"/>
        <w:rPr>
          <w:rFonts w:ascii="Century Gothic" w:hAnsi="Century Gothic"/>
          <w:sz w:val="19"/>
          <w:szCs w:val="19"/>
          <w:lang w:eastAsia="en-GB"/>
        </w:rPr>
      </w:pPr>
      <w:r w:rsidRPr="00710B94">
        <w:rPr>
          <w:rFonts w:ascii="Century Gothic" w:hAnsi="Century Gothic"/>
          <w:sz w:val="19"/>
          <w:szCs w:val="19"/>
          <w:lang w:eastAsia="en-GB"/>
        </w:rPr>
        <w:t xml:space="preserve">Pippa Harris established Neal Street Productions in 2003, alongside Sam Mendes and Caro </w:t>
      </w:r>
      <w:proofErr w:type="spellStart"/>
      <w:r w:rsidRPr="00710B94">
        <w:rPr>
          <w:rFonts w:ascii="Century Gothic" w:hAnsi="Century Gothic"/>
          <w:sz w:val="19"/>
          <w:szCs w:val="19"/>
          <w:lang w:eastAsia="en-GB"/>
        </w:rPr>
        <w:t>Newling</w:t>
      </w:r>
      <w:proofErr w:type="spellEnd"/>
      <w:r w:rsidRPr="00710B94">
        <w:rPr>
          <w:rFonts w:ascii="Century Gothic" w:hAnsi="Century Gothic"/>
          <w:sz w:val="19"/>
          <w:szCs w:val="19"/>
          <w:lang w:eastAsia="en-GB"/>
        </w:rPr>
        <w:t>, and runs the company’s Film and TV division together with Nicolas Brown.</w:t>
      </w:r>
    </w:p>
    <w:p w:rsidR="00710B94" w:rsidRPr="00710B94" w:rsidRDefault="00710B94" w:rsidP="00710B94">
      <w:pPr>
        <w:jc w:val="both"/>
        <w:rPr>
          <w:rFonts w:ascii="Century Gothic" w:hAnsi="Century Gothic"/>
          <w:sz w:val="19"/>
          <w:szCs w:val="19"/>
          <w:lang w:eastAsia="en-GB"/>
        </w:rPr>
      </w:pPr>
    </w:p>
    <w:p w:rsidR="00710B94" w:rsidRPr="00710B94" w:rsidRDefault="00710B94" w:rsidP="00710B94">
      <w:pPr>
        <w:jc w:val="both"/>
        <w:rPr>
          <w:rFonts w:ascii="Century Gothic" w:hAnsi="Century Gothic"/>
          <w:sz w:val="19"/>
          <w:szCs w:val="19"/>
          <w:lang w:eastAsia="en-GB"/>
        </w:rPr>
      </w:pPr>
      <w:r w:rsidRPr="00710B94">
        <w:rPr>
          <w:rFonts w:ascii="Century Gothic" w:hAnsi="Century Gothic"/>
          <w:sz w:val="19"/>
          <w:szCs w:val="19"/>
          <w:lang w:eastAsia="en-GB"/>
        </w:rPr>
        <w:t xml:space="preserve">Since the formation of Neal Street Productions, Pippa has produced </w:t>
      </w:r>
      <w:r w:rsidRPr="00710B94">
        <w:rPr>
          <w:rFonts w:ascii="Century Gothic" w:hAnsi="Century Gothic"/>
          <w:i/>
          <w:sz w:val="19"/>
          <w:szCs w:val="19"/>
          <w:lang w:eastAsia="en-GB"/>
        </w:rPr>
        <w:t>Starter for Ten</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Stuart A Life Backwards</w:t>
      </w:r>
      <w:r w:rsidRPr="00710B94">
        <w:rPr>
          <w:rFonts w:ascii="Century Gothic" w:hAnsi="Century Gothic"/>
          <w:sz w:val="19"/>
          <w:szCs w:val="19"/>
          <w:lang w:eastAsia="en-GB"/>
        </w:rPr>
        <w:t xml:space="preserve">, and also co-produced </w:t>
      </w:r>
      <w:r w:rsidRPr="00710B94">
        <w:rPr>
          <w:rFonts w:ascii="Century Gothic" w:hAnsi="Century Gothic"/>
          <w:i/>
          <w:sz w:val="19"/>
          <w:szCs w:val="19"/>
          <w:lang w:eastAsia="en-GB"/>
        </w:rPr>
        <w:t>Jarhead</w:t>
      </w:r>
      <w:r w:rsidRPr="00710B94">
        <w:rPr>
          <w:rFonts w:ascii="Century Gothic" w:hAnsi="Century Gothic"/>
          <w:sz w:val="19"/>
          <w:szCs w:val="19"/>
          <w:lang w:eastAsia="en-GB"/>
        </w:rPr>
        <w:t xml:space="preserve">. She also executive produced </w:t>
      </w:r>
      <w:r w:rsidRPr="00710B94">
        <w:rPr>
          <w:rFonts w:ascii="Century Gothic" w:hAnsi="Century Gothic"/>
          <w:i/>
          <w:sz w:val="19"/>
          <w:szCs w:val="19"/>
          <w:lang w:eastAsia="en-GB"/>
        </w:rPr>
        <w:t>Things We Lost in the Fire</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Away We Go</w:t>
      </w:r>
      <w:r w:rsidRPr="00710B94">
        <w:rPr>
          <w:rFonts w:ascii="Century Gothic" w:hAnsi="Century Gothic"/>
          <w:sz w:val="19"/>
          <w:szCs w:val="19"/>
          <w:lang w:eastAsia="en-GB"/>
        </w:rPr>
        <w:t xml:space="preserve"> and the Oscar-nominated </w:t>
      </w:r>
      <w:r w:rsidRPr="00710B94">
        <w:rPr>
          <w:rFonts w:ascii="Century Gothic" w:hAnsi="Century Gothic"/>
          <w:i/>
          <w:sz w:val="19"/>
          <w:szCs w:val="19"/>
          <w:lang w:eastAsia="en-GB"/>
        </w:rPr>
        <w:t>Revolutionary Road</w:t>
      </w:r>
      <w:r w:rsidRPr="00710B94">
        <w:rPr>
          <w:rFonts w:ascii="Century Gothic" w:hAnsi="Century Gothic"/>
          <w:sz w:val="19"/>
          <w:szCs w:val="19"/>
          <w:lang w:eastAsia="en-GB"/>
        </w:rPr>
        <w:t xml:space="preserve">, as well as the recently released feature documentary </w:t>
      </w:r>
      <w:r w:rsidRPr="00710B94">
        <w:rPr>
          <w:rFonts w:ascii="Century Gothic" w:hAnsi="Century Gothic"/>
          <w:i/>
          <w:sz w:val="19"/>
          <w:szCs w:val="19"/>
          <w:lang w:eastAsia="en-GB"/>
        </w:rPr>
        <w:t>We Are Many</w:t>
      </w:r>
      <w:r w:rsidRPr="00710B94">
        <w:rPr>
          <w:rFonts w:ascii="Century Gothic" w:hAnsi="Century Gothic"/>
          <w:sz w:val="19"/>
          <w:szCs w:val="19"/>
          <w:lang w:eastAsia="en-GB"/>
        </w:rPr>
        <w:t>.</w:t>
      </w:r>
    </w:p>
    <w:p w:rsidR="00710B94" w:rsidRPr="00710B94" w:rsidRDefault="00710B94" w:rsidP="00710B94">
      <w:pPr>
        <w:jc w:val="both"/>
        <w:rPr>
          <w:rFonts w:ascii="Century Gothic" w:hAnsi="Century Gothic"/>
          <w:sz w:val="19"/>
          <w:szCs w:val="19"/>
          <w:lang w:eastAsia="en-GB"/>
        </w:rPr>
      </w:pPr>
    </w:p>
    <w:p w:rsidR="00710B94" w:rsidRPr="00710B94" w:rsidRDefault="00710B94" w:rsidP="00710B94">
      <w:pPr>
        <w:jc w:val="both"/>
        <w:rPr>
          <w:rFonts w:ascii="Century Gothic" w:hAnsi="Century Gothic"/>
          <w:sz w:val="19"/>
          <w:szCs w:val="19"/>
          <w:lang w:eastAsia="en-GB"/>
        </w:rPr>
      </w:pPr>
      <w:r w:rsidRPr="00710B94">
        <w:rPr>
          <w:rFonts w:ascii="Century Gothic" w:hAnsi="Century Gothic"/>
          <w:sz w:val="19"/>
          <w:szCs w:val="19"/>
          <w:lang w:eastAsia="en-GB"/>
        </w:rPr>
        <w:t xml:space="preserve">Pippa is currently Executive Producer on </w:t>
      </w:r>
      <w:r w:rsidRPr="00710B94">
        <w:rPr>
          <w:rFonts w:ascii="Century Gothic" w:hAnsi="Century Gothic"/>
          <w:i/>
          <w:sz w:val="19"/>
          <w:szCs w:val="19"/>
          <w:lang w:eastAsia="en-GB"/>
        </w:rPr>
        <w:t>Call the Midwife</w:t>
      </w:r>
      <w:r w:rsidRPr="00710B94">
        <w:rPr>
          <w:rFonts w:ascii="Century Gothic" w:hAnsi="Century Gothic"/>
          <w:sz w:val="19"/>
          <w:szCs w:val="19"/>
          <w:lang w:eastAsia="en-GB"/>
        </w:rPr>
        <w:t xml:space="preserve"> - the most successful new BBC drama series in over ten years, as well as the multi award winning, </w:t>
      </w:r>
      <w:r w:rsidRPr="00710B94">
        <w:rPr>
          <w:rFonts w:ascii="Century Gothic" w:hAnsi="Century Gothic"/>
          <w:i/>
          <w:sz w:val="19"/>
          <w:szCs w:val="19"/>
          <w:lang w:eastAsia="en-GB"/>
        </w:rPr>
        <w:t>Penny Dreadful</w:t>
      </w:r>
      <w:r w:rsidRPr="00710B94">
        <w:rPr>
          <w:rFonts w:ascii="Century Gothic" w:hAnsi="Century Gothic"/>
          <w:sz w:val="19"/>
          <w:szCs w:val="19"/>
          <w:lang w:eastAsia="en-GB"/>
        </w:rPr>
        <w:t xml:space="preserve">, written by John Logan for Showtime / Sky Atlantic. </w:t>
      </w:r>
      <w:proofErr w:type="gramStart"/>
      <w:r w:rsidRPr="00710B94">
        <w:rPr>
          <w:rFonts w:ascii="Century Gothic" w:hAnsi="Century Gothic"/>
          <w:sz w:val="19"/>
          <w:szCs w:val="19"/>
          <w:lang w:eastAsia="en-GB"/>
        </w:rPr>
        <w:t xml:space="preserve">She also executive produced BBC Two's BAFTA winning, </w:t>
      </w:r>
      <w:r w:rsidRPr="00710B94">
        <w:rPr>
          <w:rFonts w:ascii="Century Gothic" w:hAnsi="Century Gothic"/>
          <w:i/>
          <w:sz w:val="19"/>
          <w:szCs w:val="19"/>
          <w:lang w:eastAsia="en-GB"/>
        </w:rPr>
        <w:t>The Hollow Crown</w:t>
      </w:r>
      <w:r w:rsidRPr="00710B94">
        <w:rPr>
          <w:rFonts w:ascii="Century Gothic" w:hAnsi="Century Gothic"/>
          <w:sz w:val="19"/>
          <w:szCs w:val="19"/>
          <w:lang w:eastAsia="en-GB"/>
        </w:rPr>
        <w:t>.</w:t>
      </w:r>
      <w:proofErr w:type="gramEnd"/>
    </w:p>
    <w:p w:rsidR="00710B94" w:rsidRPr="00710B94" w:rsidRDefault="00710B94" w:rsidP="00710B94">
      <w:pPr>
        <w:jc w:val="both"/>
        <w:rPr>
          <w:rFonts w:ascii="Century Gothic" w:hAnsi="Century Gothic"/>
          <w:sz w:val="19"/>
          <w:szCs w:val="19"/>
          <w:lang w:eastAsia="en-GB"/>
        </w:rPr>
      </w:pPr>
    </w:p>
    <w:p w:rsidR="00461D32" w:rsidRDefault="00710B94" w:rsidP="00710B94">
      <w:pPr>
        <w:jc w:val="both"/>
        <w:rPr>
          <w:rFonts w:ascii="Century Gothic" w:hAnsi="Century Gothic"/>
          <w:sz w:val="19"/>
          <w:szCs w:val="19"/>
          <w:lang w:eastAsia="en-GB"/>
        </w:rPr>
      </w:pPr>
      <w:r w:rsidRPr="00710B94">
        <w:rPr>
          <w:rFonts w:ascii="Century Gothic" w:hAnsi="Century Gothic"/>
          <w:sz w:val="19"/>
          <w:szCs w:val="19"/>
          <w:lang w:eastAsia="en-GB"/>
        </w:rPr>
        <w:t xml:space="preserve">Previously, Pippa was the Head of Drama Commissioning for the BBC where her commissions included The Lost Prince, State of Play and Daniel </w:t>
      </w:r>
      <w:proofErr w:type="spellStart"/>
      <w:r w:rsidRPr="00710B94">
        <w:rPr>
          <w:rFonts w:ascii="Century Gothic" w:hAnsi="Century Gothic"/>
          <w:sz w:val="19"/>
          <w:szCs w:val="19"/>
          <w:lang w:eastAsia="en-GB"/>
        </w:rPr>
        <w:t>Deronda</w:t>
      </w:r>
      <w:proofErr w:type="spellEnd"/>
      <w:r w:rsidRPr="00710B94">
        <w:rPr>
          <w:rFonts w:ascii="Century Gothic" w:hAnsi="Century Gothic"/>
          <w:sz w:val="19"/>
          <w:szCs w:val="19"/>
          <w:lang w:eastAsia="en-GB"/>
        </w:rPr>
        <w:t xml:space="preserve">. Pippa joined the BBC in 1997 as a Development Executive for BBC films before becoming the Executive Producer of BBC Drama Serials. Her production credits include the BAFTA winning dramas </w:t>
      </w:r>
      <w:r w:rsidRPr="00710B94">
        <w:rPr>
          <w:rFonts w:ascii="Century Gothic" w:hAnsi="Century Gothic"/>
          <w:i/>
          <w:sz w:val="19"/>
          <w:szCs w:val="19"/>
          <w:lang w:eastAsia="en-GB"/>
        </w:rPr>
        <w:t>The Way We Live Now</w:t>
      </w:r>
      <w:r w:rsidRPr="00710B94">
        <w:rPr>
          <w:rFonts w:ascii="Century Gothic" w:hAnsi="Century Gothic"/>
          <w:sz w:val="19"/>
          <w:szCs w:val="19"/>
          <w:lang w:eastAsia="en-GB"/>
        </w:rPr>
        <w:t xml:space="preserve">, </w:t>
      </w:r>
      <w:r w:rsidRPr="00710B94">
        <w:rPr>
          <w:rFonts w:ascii="Century Gothic" w:hAnsi="Century Gothic"/>
          <w:i/>
          <w:sz w:val="19"/>
          <w:szCs w:val="19"/>
          <w:lang w:eastAsia="en-GB"/>
        </w:rPr>
        <w:t>Care</w:t>
      </w:r>
      <w:r w:rsidRPr="00710B94">
        <w:rPr>
          <w:rFonts w:ascii="Century Gothic" w:hAnsi="Century Gothic"/>
          <w:sz w:val="19"/>
          <w:szCs w:val="19"/>
          <w:lang w:eastAsia="en-GB"/>
        </w:rPr>
        <w:t xml:space="preserve"> and </w:t>
      </w:r>
      <w:r w:rsidRPr="00710B94">
        <w:rPr>
          <w:rFonts w:ascii="Century Gothic" w:hAnsi="Century Gothic"/>
          <w:i/>
          <w:sz w:val="19"/>
          <w:szCs w:val="19"/>
          <w:lang w:eastAsia="en-GB"/>
        </w:rPr>
        <w:t>Warriors</w:t>
      </w:r>
      <w:r w:rsidRPr="00710B94">
        <w:rPr>
          <w:rFonts w:ascii="Century Gothic" w:hAnsi="Century Gothic"/>
          <w:sz w:val="19"/>
          <w:szCs w:val="19"/>
          <w:lang w:eastAsia="en-GB"/>
        </w:rPr>
        <w:t>.</w:t>
      </w:r>
    </w:p>
    <w:p w:rsidR="00710B94" w:rsidRPr="00461D32" w:rsidRDefault="00710B94" w:rsidP="00710B94">
      <w:pPr>
        <w:jc w:val="both"/>
        <w:rPr>
          <w:rFonts w:ascii="Century Gothic" w:hAnsi="Century Gothic"/>
          <w:sz w:val="19"/>
          <w:szCs w:val="19"/>
          <w:highlight w:val="yellow"/>
          <w:lang w:val="en-US" w:eastAsia="en-GB"/>
        </w:rPr>
      </w:pPr>
    </w:p>
    <w:p w:rsidR="00461D32" w:rsidRPr="00461D32" w:rsidRDefault="00B02767" w:rsidP="00E21E8B">
      <w:pPr>
        <w:spacing w:after="120"/>
        <w:jc w:val="both"/>
        <w:outlineLvl w:val="1"/>
        <w:rPr>
          <w:rFonts w:ascii="Century Gothic" w:hAnsi="Century Gothic" w:cs="Tahoma"/>
          <w:sz w:val="19"/>
          <w:szCs w:val="19"/>
          <w:u w:val="single"/>
          <w:lang w:val="en-US" w:eastAsia="en-GB"/>
        </w:rPr>
      </w:pPr>
      <w:bookmarkStart w:id="5" w:name="_Toc408404075"/>
      <w:r>
        <w:rPr>
          <w:rFonts w:ascii="Century Gothic" w:hAnsi="Century Gothic" w:cs="Tahoma"/>
          <w:sz w:val="19"/>
          <w:szCs w:val="19"/>
          <w:u w:val="single"/>
          <w:lang w:val="en-US" w:eastAsia="en-GB"/>
        </w:rPr>
        <w:t>Marc Samuelson</w:t>
      </w:r>
      <w:r w:rsidR="00461D32" w:rsidRPr="00461D32">
        <w:rPr>
          <w:rFonts w:ascii="Century Gothic" w:hAnsi="Century Gothic" w:cs="Tahoma"/>
          <w:sz w:val="19"/>
          <w:szCs w:val="19"/>
          <w:u w:val="single"/>
          <w:lang w:val="en-US" w:eastAsia="en-GB"/>
        </w:rPr>
        <w:t>, Deputy Chair of BAFTA’s Film Committee</w:t>
      </w:r>
      <w:bookmarkEnd w:id="5"/>
    </w:p>
    <w:p w:rsidR="00710B94" w:rsidRPr="00710B94" w:rsidRDefault="00710B94" w:rsidP="00710B94">
      <w:pPr>
        <w:spacing w:after="120"/>
        <w:jc w:val="both"/>
        <w:rPr>
          <w:rFonts w:ascii="Century Gothic" w:hAnsi="Century Gothic"/>
          <w:sz w:val="19"/>
          <w:szCs w:val="19"/>
          <w:lang w:eastAsia="en-GB"/>
        </w:rPr>
      </w:pPr>
      <w:r w:rsidRPr="00710B94">
        <w:rPr>
          <w:rFonts w:ascii="Century Gothic" w:hAnsi="Century Gothic"/>
          <w:sz w:val="19"/>
          <w:szCs w:val="19"/>
          <w:lang w:eastAsia="en-GB"/>
        </w:rPr>
        <w:t xml:space="preserve">Marc Samuelson was formally a Director of the Association of Independent Producers and of the Edinburgh International Television Festival, and MD of Umbrella Films, producers of </w:t>
      </w:r>
      <w:r w:rsidRPr="0083387B">
        <w:rPr>
          <w:rFonts w:ascii="Century Gothic" w:hAnsi="Century Gothic"/>
          <w:i/>
          <w:sz w:val="19"/>
          <w:szCs w:val="19"/>
          <w:lang w:eastAsia="en-GB"/>
        </w:rPr>
        <w:t>White Mischief</w:t>
      </w:r>
      <w:r w:rsidRPr="00710B94">
        <w:rPr>
          <w:rFonts w:ascii="Century Gothic" w:hAnsi="Century Gothic"/>
          <w:sz w:val="19"/>
          <w:szCs w:val="19"/>
          <w:lang w:eastAsia="en-GB"/>
        </w:rPr>
        <w:t xml:space="preserve"> and </w:t>
      </w:r>
      <w:r w:rsidRPr="0083387B">
        <w:rPr>
          <w:rFonts w:ascii="Century Gothic" w:hAnsi="Century Gothic"/>
          <w:i/>
          <w:sz w:val="19"/>
          <w:szCs w:val="19"/>
          <w:lang w:eastAsia="en-GB"/>
        </w:rPr>
        <w:t>1984</w:t>
      </w:r>
      <w:r w:rsidRPr="00710B94">
        <w:rPr>
          <w:rFonts w:ascii="Century Gothic" w:hAnsi="Century Gothic"/>
          <w:sz w:val="19"/>
          <w:szCs w:val="19"/>
          <w:lang w:eastAsia="en-GB"/>
        </w:rPr>
        <w:t>. He was previously a Board Member of the UK Film Council, a Governor of the NFTS and Deputy Chairman of the British Screen Advisory Council, and he is a member of Pact Council.</w:t>
      </w:r>
    </w:p>
    <w:p w:rsidR="00710B94" w:rsidRPr="00710B94" w:rsidRDefault="00710B94" w:rsidP="00710B94">
      <w:pPr>
        <w:spacing w:after="120"/>
        <w:jc w:val="both"/>
        <w:rPr>
          <w:rFonts w:ascii="Century Gothic" w:hAnsi="Century Gothic"/>
          <w:sz w:val="19"/>
          <w:szCs w:val="19"/>
          <w:lang w:eastAsia="en-GB"/>
        </w:rPr>
      </w:pPr>
      <w:r w:rsidRPr="00710B94">
        <w:rPr>
          <w:rFonts w:ascii="Century Gothic" w:hAnsi="Century Gothic"/>
          <w:sz w:val="19"/>
          <w:szCs w:val="19"/>
          <w:lang w:eastAsia="en-GB"/>
        </w:rPr>
        <w:t xml:space="preserve">From 1990 to 2006 he worked as an independent film producer on films such as the Oscar nominated </w:t>
      </w:r>
      <w:r w:rsidRPr="0083387B">
        <w:rPr>
          <w:rFonts w:ascii="Century Gothic" w:hAnsi="Century Gothic"/>
          <w:i/>
          <w:sz w:val="19"/>
          <w:szCs w:val="19"/>
          <w:lang w:eastAsia="en-GB"/>
        </w:rPr>
        <w:t>Tom &amp; Viv</w:t>
      </w:r>
      <w:r w:rsidRPr="00710B94">
        <w:rPr>
          <w:rFonts w:ascii="Century Gothic" w:hAnsi="Century Gothic"/>
          <w:sz w:val="19"/>
          <w:szCs w:val="19"/>
          <w:lang w:eastAsia="en-GB"/>
        </w:rPr>
        <w:t xml:space="preserve">, BAFTA-nominated </w:t>
      </w:r>
      <w:r w:rsidRPr="0083387B">
        <w:rPr>
          <w:rFonts w:ascii="Century Gothic" w:hAnsi="Century Gothic"/>
          <w:i/>
          <w:sz w:val="19"/>
          <w:szCs w:val="19"/>
          <w:lang w:eastAsia="en-GB"/>
        </w:rPr>
        <w:t>Wilde</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Arlington Road</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Gabriel &amp; Me</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The Gathering</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 xml:space="preserve">Things </w:t>
      </w:r>
      <w:proofErr w:type="gramStart"/>
      <w:r w:rsidRPr="0083387B">
        <w:rPr>
          <w:rFonts w:ascii="Century Gothic" w:hAnsi="Century Gothic"/>
          <w:i/>
          <w:sz w:val="19"/>
          <w:szCs w:val="19"/>
          <w:lang w:eastAsia="en-GB"/>
        </w:rPr>
        <w:t>To Do Before</w:t>
      </w:r>
      <w:proofErr w:type="gramEnd"/>
      <w:r w:rsidRPr="0083387B">
        <w:rPr>
          <w:rFonts w:ascii="Century Gothic" w:hAnsi="Century Gothic"/>
          <w:i/>
          <w:sz w:val="19"/>
          <w:szCs w:val="19"/>
          <w:lang w:eastAsia="en-GB"/>
        </w:rPr>
        <w:t xml:space="preserve"> You're 30</w:t>
      </w:r>
      <w:r w:rsidRPr="00710B94">
        <w:rPr>
          <w:rFonts w:ascii="Century Gothic" w:hAnsi="Century Gothic"/>
          <w:sz w:val="19"/>
          <w:szCs w:val="19"/>
          <w:lang w:eastAsia="en-GB"/>
        </w:rPr>
        <w:t xml:space="preserve">, and </w:t>
      </w:r>
      <w:proofErr w:type="spellStart"/>
      <w:r w:rsidRPr="0083387B">
        <w:rPr>
          <w:rFonts w:ascii="Century Gothic" w:hAnsi="Century Gothic"/>
          <w:i/>
          <w:sz w:val="19"/>
          <w:szCs w:val="19"/>
          <w:lang w:eastAsia="en-GB"/>
        </w:rPr>
        <w:t>Stormbreaker</w:t>
      </w:r>
      <w:proofErr w:type="spellEnd"/>
      <w:r w:rsidRPr="00710B94">
        <w:rPr>
          <w:rFonts w:ascii="Century Gothic" w:hAnsi="Century Gothic"/>
          <w:sz w:val="19"/>
          <w:szCs w:val="19"/>
          <w:lang w:eastAsia="en-GB"/>
        </w:rPr>
        <w:t xml:space="preserve">, and as executive producer of </w:t>
      </w:r>
      <w:r w:rsidRPr="0083387B">
        <w:rPr>
          <w:rFonts w:ascii="Century Gothic" w:hAnsi="Century Gothic"/>
          <w:i/>
          <w:sz w:val="19"/>
          <w:szCs w:val="19"/>
          <w:lang w:eastAsia="en-GB"/>
        </w:rPr>
        <w:t>The Libertine</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Keeping Mum</w:t>
      </w:r>
      <w:r w:rsidRPr="00710B94">
        <w:rPr>
          <w:rFonts w:ascii="Century Gothic" w:hAnsi="Century Gothic"/>
          <w:sz w:val="19"/>
          <w:szCs w:val="19"/>
          <w:lang w:eastAsia="en-GB"/>
        </w:rPr>
        <w:t xml:space="preserve"> and </w:t>
      </w:r>
      <w:proofErr w:type="spellStart"/>
      <w:r w:rsidRPr="0083387B">
        <w:rPr>
          <w:rFonts w:ascii="Century Gothic" w:hAnsi="Century Gothic"/>
          <w:i/>
          <w:sz w:val="19"/>
          <w:szCs w:val="19"/>
          <w:lang w:eastAsia="en-GB"/>
        </w:rPr>
        <w:t>Chromophobia</w:t>
      </w:r>
      <w:proofErr w:type="spellEnd"/>
      <w:r w:rsidRPr="00710B94">
        <w:rPr>
          <w:rFonts w:ascii="Century Gothic" w:hAnsi="Century Gothic"/>
          <w:sz w:val="19"/>
          <w:szCs w:val="19"/>
          <w:lang w:eastAsia="en-GB"/>
        </w:rPr>
        <w:t>.</w:t>
      </w:r>
    </w:p>
    <w:p w:rsidR="00710B94" w:rsidRPr="00710B94" w:rsidRDefault="00710B94" w:rsidP="00710B94">
      <w:pPr>
        <w:spacing w:after="120"/>
        <w:jc w:val="both"/>
        <w:rPr>
          <w:rFonts w:ascii="Century Gothic" w:hAnsi="Century Gothic"/>
          <w:sz w:val="19"/>
          <w:szCs w:val="19"/>
          <w:lang w:eastAsia="en-GB"/>
        </w:rPr>
      </w:pPr>
      <w:r w:rsidRPr="00710B94">
        <w:rPr>
          <w:rFonts w:ascii="Century Gothic" w:hAnsi="Century Gothic"/>
          <w:sz w:val="19"/>
          <w:szCs w:val="19"/>
          <w:lang w:eastAsia="en-GB"/>
        </w:rPr>
        <w:t xml:space="preserve">In August 2007 Marc became a director of </w:t>
      </w:r>
      <w:proofErr w:type="spellStart"/>
      <w:r w:rsidRPr="00710B94">
        <w:rPr>
          <w:rFonts w:ascii="Century Gothic" w:hAnsi="Century Gothic"/>
          <w:sz w:val="19"/>
          <w:szCs w:val="19"/>
          <w:lang w:eastAsia="en-GB"/>
        </w:rPr>
        <w:t>CinemaNX</w:t>
      </w:r>
      <w:proofErr w:type="spellEnd"/>
      <w:r w:rsidRPr="00710B94">
        <w:rPr>
          <w:rFonts w:ascii="Century Gothic" w:hAnsi="Century Gothic"/>
          <w:sz w:val="19"/>
          <w:szCs w:val="19"/>
          <w:lang w:eastAsia="en-GB"/>
        </w:rPr>
        <w:t xml:space="preserve">, the film investment company backed by the Isle of Man Government. For NX Marc produced BAFTA-nominated </w:t>
      </w:r>
      <w:r w:rsidRPr="0083387B">
        <w:rPr>
          <w:rFonts w:ascii="Century Gothic" w:hAnsi="Century Gothic"/>
          <w:i/>
          <w:sz w:val="19"/>
          <w:szCs w:val="19"/>
          <w:lang w:eastAsia="en-GB"/>
        </w:rPr>
        <w:t>Me and Orson Welles</w:t>
      </w:r>
      <w:r w:rsidRPr="00710B94">
        <w:rPr>
          <w:rFonts w:ascii="Century Gothic" w:hAnsi="Century Gothic"/>
          <w:sz w:val="19"/>
          <w:szCs w:val="19"/>
          <w:lang w:eastAsia="en-GB"/>
        </w:rPr>
        <w:t xml:space="preserve"> and </w:t>
      </w:r>
      <w:r w:rsidRPr="0083387B">
        <w:rPr>
          <w:rFonts w:ascii="Century Gothic" w:hAnsi="Century Gothic"/>
          <w:i/>
          <w:sz w:val="19"/>
          <w:szCs w:val="19"/>
          <w:lang w:eastAsia="en-GB"/>
        </w:rPr>
        <w:t>TT3D: Closer to the Edge</w:t>
      </w:r>
      <w:r w:rsidRPr="00710B94">
        <w:rPr>
          <w:rFonts w:ascii="Century Gothic" w:hAnsi="Century Gothic"/>
          <w:sz w:val="19"/>
          <w:szCs w:val="19"/>
          <w:lang w:eastAsia="en-GB"/>
        </w:rPr>
        <w:t xml:space="preserve"> and executive produced </w:t>
      </w:r>
      <w:r w:rsidRPr="0083387B">
        <w:rPr>
          <w:rFonts w:ascii="Century Gothic" w:hAnsi="Century Gothic"/>
          <w:i/>
          <w:sz w:val="19"/>
          <w:szCs w:val="19"/>
          <w:lang w:eastAsia="en-GB"/>
        </w:rPr>
        <w:t>The Disappearance of Alice Creed</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A Bunch of Amateurs</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Heartless</w:t>
      </w:r>
      <w:r w:rsidRPr="00710B94">
        <w:rPr>
          <w:rFonts w:ascii="Century Gothic" w:hAnsi="Century Gothic"/>
          <w:sz w:val="19"/>
          <w:szCs w:val="19"/>
          <w:lang w:eastAsia="en-GB"/>
        </w:rPr>
        <w:t xml:space="preserve">, Oscar-nominated </w:t>
      </w:r>
      <w:r w:rsidRPr="0083387B">
        <w:rPr>
          <w:rFonts w:ascii="Century Gothic" w:hAnsi="Century Gothic"/>
          <w:i/>
          <w:sz w:val="19"/>
          <w:szCs w:val="19"/>
          <w:lang w:eastAsia="en-GB"/>
        </w:rPr>
        <w:t>Chico &amp; Rita</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Wild Target</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Albatross</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The Shadow Line</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The Decoy Bride</w:t>
      </w:r>
      <w:r w:rsidRPr="00710B94">
        <w:rPr>
          <w:rFonts w:ascii="Century Gothic" w:hAnsi="Century Gothic"/>
          <w:sz w:val="19"/>
          <w:szCs w:val="19"/>
          <w:lang w:eastAsia="en-GB"/>
        </w:rPr>
        <w:t xml:space="preserve">, </w:t>
      </w:r>
      <w:r w:rsidRPr="0083387B">
        <w:rPr>
          <w:rFonts w:ascii="Century Gothic" w:hAnsi="Century Gothic"/>
          <w:i/>
          <w:sz w:val="19"/>
          <w:szCs w:val="19"/>
          <w:lang w:eastAsia="en-GB"/>
        </w:rPr>
        <w:t>Ashes</w:t>
      </w:r>
      <w:r w:rsidRPr="00710B94">
        <w:rPr>
          <w:rFonts w:ascii="Century Gothic" w:hAnsi="Century Gothic"/>
          <w:sz w:val="19"/>
          <w:szCs w:val="19"/>
          <w:lang w:eastAsia="en-GB"/>
        </w:rPr>
        <w:t xml:space="preserve"> and </w:t>
      </w:r>
      <w:r w:rsidRPr="0083387B">
        <w:rPr>
          <w:rFonts w:ascii="Century Gothic" w:hAnsi="Century Gothic"/>
          <w:i/>
          <w:sz w:val="19"/>
          <w:szCs w:val="19"/>
          <w:lang w:eastAsia="en-GB"/>
        </w:rPr>
        <w:t>Honour</w:t>
      </w:r>
      <w:r w:rsidRPr="00710B94">
        <w:rPr>
          <w:rFonts w:ascii="Century Gothic" w:hAnsi="Century Gothic"/>
          <w:sz w:val="19"/>
          <w:szCs w:val="19"/>
          <w:lang w:eastAsia="en-GB"/>
        </w:rPr>
        <w:t>.</w:t>
      </w:r>
    </w:p>
    <w:p w:rsidR="00710B94" w:rsidRPr="00710B94" w:rsidRDefault="00710B94" w:rsidP="00710B94">
      <w:pPr>
        <w:spacing w:after="120"/>
        <w:jc w:val="both"/>
        <w:rPr>
          <w:rFonts w:ascii="Century Gothic" w:hAnsi="Century Gothic"/>
          <w:sz w:val="19"/>
          <w:szCs w:val="19"/>
          <w:lang w:eastAsia="en-GB"/>
        </w:rPr>
      </w:pPr>
      <w:r w:rsidRPr="00710B94">
        <w:rPr>
          <w:rFonts w:ascii="Century Gothic" w:hAnsi="Century Gothic"/>
          <w:sz w:val="19"/>
          <w:szCs w:val="19"/>
          <w:lang w:eastAsia="en-GB"/>
        </w:rPr>
        <w:t xml:space="preserve">Marc departed his position with </w:t>
      </w:r>
      <w:proofErr w:type="spellStart"/>
      <w:r w:rsidRPr="00710B94">
        <w:rPr>
          <w:rFonts w:ascii="Century Gothic" w:hAnsi="Century Gothic"/>
          <w:sz w:val="19"/>
          <w:szCs w:val="19"/>
          <w:lang w:eastAsia="en-GB"/>
        </w:rPr>
        <w:t>CinemaNX</w:t>
      </w:r>
      <w:proofErr w:type="spellEnd"/>
      <w:r w:rsidRPr="00710B94">
        <w:rPr>
          <w:rFonts w:ascii="Century Gothic" w:hAnsi="Century Gothic"/>
          <w:sz w:val="19"/>
          <w:szCs w:val="19"/>
          <w:lang w:eastAsia="en-GB"/>
        </w:rPr>
        <w:t xml:space="preserve"> to relaunch his company Samuelson Productions and has a slate of film and television projects in various stages of packaging and development. He was most recently executive producer on </w:t>
      </w:r>
      <w:r w:rsidRPr="0083387B">
        <w:rPr>
          <w:rFonts w:ascii="Century Gothic" w:hAnsi="Century Gothic"/>
          <w:i/>
          <w:sz w:val="19"/>
          <w:szCs w:val="19"/>
          <w:lang w:eastAsia="en-GB"/>
        </w:rPr>
        <w:t>The Silent Storm</w:t>
      </w:r>
      <w:r w:rsidRPr="00710B94">
        <w:rPr>
          <w:rFonts w:ascii="Century Gothic" w:hAnsi="Century Gothic"/>
          <w:sz w:val="19"/>
          <w:szCs w:val="19"/>
          <w:lang w:eastAsia="en-GB"/>
        </w:rPr>
        <w:t xml:space="preserve"> directed by Corinna </w:t>
      </w:r>
      <w:proofErr w:type="spellStart"/>
      <w:r w:rsidRPr="00710B94">
        <w:rPr>
          <w:rFonts w:ascii="Century Gothic" w:hAnsi="Century Gothic"/>
          <w:sz w:val="19"/>
          <w:szCs w:val="19"/>
          <w:lang w:eastAsia="en-GB"/>
        </w:rPr>
        <w:t>Villari</w:t>
      </w:r>
      <w:proofErr w:type="spellEnd"/>
      <w:r w:rsidRPr="00710B94">
        <w:rPr>
          <w:rFonts w:ascii="Century Gothic" w:hAnsi="Century Gothic"/>
          <w:sz w:val="19"/>
          <w:szCs w:val="19"/>
          <w:lang w:eastAsia="en-GB"/>
        </w:rPr>
        <w:t xml:space="preserve">-McFarlane and starring Andrea </w:t>
      </w:r>
      <w:proofErr w:type="spellStart"/>
      <w:r w:rsidRPr="00710B94">
        <w:rPr>
          <w:rFonts w:ascii="Century Gothic" w:hAnsi="Century Gothic"/>
          <w:sz w:val="19"/>
          <w:szCs w:val="19"/>
          <w:lang w:eastAsia="en-GB"/>
        </w:rPr>
        <w:t>Riseborough</w:t>
      </w:r>
      <w:proofErr w:type="spellEnd"/>
      <w:r w:rsidRPr="00710B94">
        <w:rPr>
          <w:rFonts w:ascii="Century Gothic" w:hAnsi="Century Gothic"/>
          <w:sz w:val="19"/>
          <w:szCs w:val="19"/>
          <w:lang w:eastAsia="en-GB"/>
        </w:rPr>
        <w:t xml:space="preserve"> and Damian Lewis and </w:t>
      </w:r>
      <w:r w:rsidRPr="0083387B">
        <w:rPr>
          <w:rFonts w:ascii="Century Gothic" w:hAnsi="Century Gothic"/>
          <w:i/>
          <w:sz w:val="19"/>
          <w:szCs w:val="19"/>
          <w:lang w:eastAsia="en-GB"/>
        </w:rPr>
        <w:t>City of Tiny Lights</w:t>
      </w:r>
      <w:r w:rsidRPr="00710B94">
        <w:rPr>
          <w:rFonts w:ascii="Century Gothic" w:hAnsi="Century Gothic"/>
          <w:sz w:val="19"/>
          <w:szCs w:val="19"/>
          <w:lang w:eastAsia="en-GB"/>
        </w:rPr>
        <w:t xml:space="preserve"> directed by Pete Travis and starring </w:t>
      </w:r>
      <w:proofErr w:type="spellStart"/>
      <w:r w:rsidRPr="00710B94">
        <w:rPr>
          <w:rFonts w:ascii="Century Gothic" w:hAnsi="Century Gothic"/>
          <w:sz w:val="19"/>
          <w:szCs w:val="19"/>
          <w:lang w:eastAsia="en-GB"/>
        </w:rPr>
        <w:t>Riz</w:t>
      </w:r>
      <w:proofErr w:type="spellEnd"/>
      <w:r w:rsidRPr="00710B94">
        <w:rPr>
          <w:rFonts w:ascii="Century Gothic" w:hAnsi="Century Gothic"/>
          <w:sz w:val="19"/>
          <w:szCs w:val="19"/>
          <w:lang w:eastAsia="en-GB"/>
        </w:rPr>
        <w:t xml:space="preserve"> Ahmed, Billie Piper and Cush Jumbo.</w:t>
      </w:r>
    </w:p>
    <w:p w:rsidR="0071062A" w:rsidRPr="004D4C34" w:rsidRDefault="00710B94" w:rsidP="00710B94">
      <w:pPr>
        <w:spacing w:after="120"/>
        <w:jc w:val="both"/>
        <w:rPr>
          <w:rFonts w:ascii="Century Gothic" w:hAnsi="Century Gothic"/>
          <w:b/>
          <w:sz w:val="19"/>
          <w:szCs w:val="19"/>
        </w:rPr>
      </w:pPr>
      <w:r w:rsidRPr="00710B94">
        <w:rPr>
          <w:rFonts w:ascii="Century Gothic" w:hAnsi="Century Gothic"/>
          <w:sz w:val="19"/>
          <w:szCs w:val="19"/>
          <w:lang w:eastAsia="en-GB"/>
        </w:rPr>
        <w:t>In 2016 Samuelson launched Route 24 Ltd, an independent television production company working in high-end drama, backed by ITV Global Entertainment.</w:t>
      </w:r>
    </w:p>
    <w:sectPr w:rsidR="0071062A" w:rsidRPr="004D4C34" w:rsidSect="00461D32">
      <w:pgSz w:w="12240" w:h="15840" w:code="1"/>
      <w:pgMar w:top="1135" w:right="1797" w:bottom="794" w:left="1797" w:header="709" w:footer="1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B9" w:rsidRDefault="003577B9">
      <w:r>
        <w:separator/>
      </w:r>
    </w:p>
  </w:endnote>
  <w:endnote w:type="continuationSeparator" w:id="0">
    <w:p w:rsidR="003577B9" w:rsidRDefault="0035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F20" w:rsidRPr="00461D32" w:rsidRDefault="00F02F20">
    <w:pPr>
      <w:pStyle w:val="Footer"/>
      <w:rPr>
        <w:rFonts w:ascii="Century Gothic" w:hAnsi="Century Gothic"/>
        <w:i/>
        <w:sz w:val="16"/>
        <w:szCs w:val="16"/>
      </w:rPr>
    </w:pPr>
    <w:r w:rsidRPr="00461D32">
      <w:rPr>
        <w:rFonts w:ascii="Century Gothic" w:hAnsi="Century Gothic"/>
        <w:i/>
        <w:sz w:val="16"/>
        <w:szCs w:val="16"/>
      </w:rPr>
      <w:t xml:space="preserve">Press Information: </w:t>
    </w:r>
    <w:r w:rsidR="00393E48" w:rsidRPr="00461D32">
      <w:rPr>
        <w:rFonts w:ascii="Century Gothic" w:hAnsi="Century Gothic"/>
        <w:i/>
        <w:sz w:val="16"/>
        <w:szCs w:val="16"/>
      </w:rPr>
      <w:t>EE</w:t>
    </w:r>
    <w:r w:rsidRPr="00461D32">
      <w:rPr>
        <w:rFonts w:ascii="Century Gothic" w:hAnsi="Century Gothic"/>
        <w:i/>
        <w:sz w:val="16"/>
        <w:szCs w:val="16"/>
      </w:rPr>
      <w:t xml:space="preserve"> British Academy Film Awards in 201</w:t>
    </w:r>
    <w:r w:rsidR="003E00EB">
      <w:rPr>
        <w:rFonts w:ascii="Century Gothic" w:hAnsi="Century Gothic"/>
        <w: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B9" w:rsidRDefault="003577B9">
      <w:r>
        <w:separator/>
      </w:r>
    </w:p>
  </w:footnote>
  <w:footnote w:type="continuationSeparator" w:id="0">
    <w:p w:rsidR="003577B9" w:rsidRDefault="00357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27B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C99"/>
    <w:rsid w:val="00020A85"/>
    <w:rsid w:val="00045EA8"/>
    <w:rsid w:val="00060321"/>
    <w:rsid w:val="000D0406"/>
    <w:rsid w:val="000D57B1"/>
    <w:rsid w:val="00127490"/>
    <w:rsid w:val="001957BE"/>
    <w:rsid w:val="002056AD"/>
    <w:rsid w:val="0021442A"/>
    <w:rsid w:val="0025177B"/>
    <w:rsid w:val="00281D8D"/>
    <w:rsid w:val="002B3B02"/>
    <w:rsid w:val="002D1244"/>
    <w:rsid w:val="002D40A8"/>
    <w:rsid w:val="002D43EE"/>
    <w:rsid w:val="002E0C2B"/>
    <w:rsid w:val="002E1CEF"/>
    <w:rsid w:val="002E7316"/>
    <w:rsid w:val="002F507B"/>
    <w:rsid w:val="00352117"/>
    <w:rsid w:val="003577B9"/>
    <w:rsid w:val="00393E48"/>
    <w:rsid w:val="003B2C9D"/>
    <w:rsid w:val="003C2B38"/>
    <w:rsid w:val="003D5894"/>
    <w:rsid w:val="003E00EB"/>
    <w:rsid w:val="00402D5F"/>
    <w:rsid w:val="00417EF5"/>
    <w:rsid w:val="00456DB2"/>
    <w:rsid w:val="004610E9"/>
    <w:rsid w:val="00461D32"/>
    <w:rsid w:val="00474DE0"/>
    <w:rsid w:val="00484D10"/>
    <w:rsid w:val="004B4644"/>
    <w:rsid w:val="004D4C34"/>
    <w:rsid w:val="004E11CE"/>
    <w:rsid w:val="004E1330"/>
    <w:rsid w:val="004E2AB6"/>
    <w:rsid w:val="004E7EC5"/>
    <w:rsid w:val="004F1078"/>
    <w:rsid w:val="004F4F87"/>
    <w:rsid w:val="00513523"/>
    <w:rsid w:val="005217D2"/>
    <w:rsid w:val="0053684C"/>
    <w:rsid w:val="0056120C"/>
    <w:rsid w:val="00562286"/>
    <w:rsid w:val="00567CA7"/>
    <w:rsid w:val="005748F4"/>
    <w:rsid w:val="00577CF0"/>
    <w:rsid w:val="00583FEB"/>
    <w:rsid w:val="00597E1E"/>
    <w:rsid w:val="005F2025"/>
    <w:rsid w:val="005F4614"/>
    <w:rsid w:val="005F4FAF"/>
    <w:rsid w:val="005F5938"/>
    <w:rsid w:val="005F6B4B"/>
    <w:rsid w:val="00603336"/>
    <w:rsid w:val="00607B17"/>
    <w:rsid w:val="00630A78"/>
    <w:rsid w:val="00632028"/>
    <w:rsid w:val="00661ECD"/>
    <w:rsid w:val="00692D15"/>
    <w:rsid w:val="0071062A"/>
    <w:rsid w:val="00710B94"/>
    <w:rsid w:val="007641CA"/>
    <w:rsid w:val="007958CA"/>
    <w:rsid w:val="007B1439"/>
    <w:rsid w:val="007B1753"/>
    <w:rsid w:val="007D67A0"/>
    <w:rsid w:val="007D6C99"/>
    <w:rsid w:val="007D742D"/>
    <w:rsid w:val="00807987"/>
    <w:rsid w:val="00832693"/>
    <w:rsid w:val="0083387B"/>
    <w:rsid w:val="00842679"/>
    <w:rsid w:val="00856B1B"/>
    <w:rsid w:val="00884953"/>
    <w:rsid w:val="008B05E0"/>
    <w:rsid w:val="008B1E49"/>
    <w:rsid w:val="008C013E"/>
    <w:rsid w:val="008D1203"/>
    <w:rsid w:val="008D1E28"/>
    <w:rsid w:val="008D585A"/>
    <w:rsid w:val="00914DBA"/>
    <w:rsid w:val="009271D3"/>
    <w:rsid w:val="00932F5B"/>
    <w:rsid w:val="009479E5"/>
    <w:rsid w:val="009745E5"/>
    <w:rsid w:val="009905CB"/>
    <w:rsid w:val="009A3E66"/>
    <w:rsid w:val="009A725C"/>
    <w:rsid w:val="009B7DAB"/>
    <w:rsid w:val="009E4160"/>
    <w:rsid w:val="00A210AC"/>
    <w:rsid w:val="00A23700"/>
    <w:rsid w:val="00A41D1C"/>
    <w:rsid w:val="00A47A7C"/>
    <w:rsid w:val="00A53793"/>
    <w:rsid w:val="00A62B87"/>
    <w:rsid w:val="00AC56FB"/>
    <w:rsid w:val="00AD556C"/>
    <w:rsid w:val="00AE666F"/>
    <w:rsid w:val="00AF4DEA"/>
    <w:rsid w:val="00B02767"/>
    <w:rsid w:val="00B14099"/>
    <w:rsid w:val="00B51E57"/>
    <w:rsid w:val="00B83DCD"/>
    <w:rsid w:val="00BC6BEB"/>
    <w:rsid w:val="00C14F0D"/>
    <w:rsid w:val="00C61ADE"/>
    <w:rsid w:val="00C632EA"/>
    <w:rsid w:val="00CA1BFA"/>
    <w:rsid w:val="00CA60C8"/>
    <w:rsid w:val="00CB4484"/>
    <w:rsid w:val="00CC3C71"/>
    <w:rsid w:val="00CC58F7"/>
    <w:rsid w:val="00CC7E17"/>
    <w:rsid w:val="00CD01CB"/>
    <w:rsid w:val="00CD305B"/>
    <w:rsid w:val="00CE3850"/>
    <w:rsid w:val="00CF5F8E"/>
    <w:rsid w:val="00CF6FB8"/>
    <w:rsid w:val="00D0691C"/>
    <w:rsid w:val="00D262E1"/>
    <w:rsid w:val="00D44179"/>
    <w:rsid w:val="00D6624C"/>
    <w:rsid w:val="00D7135F"/>
    <w:rsid w:val="00D81FBD"/>
    <w:rsid w:val="00D9353B"/>
    <w:rsid w:val="00DD1D52"/>
    <w:rsid w:val="00DD5428"/>
    <w:rsid w:val="00E0597E"/>
    <w:rsid w:val="00E15C48"/>
    <w:rsid w:val="00E21462"/>
    <w:rsid w:val="00E21E8B"/>
    <w:rsid w:val="00E25BF7"/>
    <w:rsid w:val="00E30D7C"/>
    <w:rsid w:val="00E341D7"/>
    <w:rsid w:val="00E451B1"/>
    <w:rsid w:val="00E5709F"/>
    <w:rsid w:val="00E96A25"/>
    <w:rsid w:val="00EB0EAA"/>
    <w:rsid w:val="00EB7A2A"/>
    <w:rsid w:val="00EC0E17"/>
    <w:rsid w:val="00EC1E78"/>
    <w:rsid w:val="00EC5FC0"/>
    <w:rsid w:val="00ED4FAD"/>
    <w:rsid w:val="00F02F20"/>
    <w:rsid w:val="00F420EC"/>
    <w:rsid w:val="00F444D6"/>
    <w:rsid w:val="00F724F4"/>
    <w:rsid w:val="00F740D5"/>
    <w:rsid w:val="00F823FB"/>
    <w:rsid w:val="00FB64FC"/>
    <w:rsid w:val="00FD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99"/>
    <w:rPr>
      <w:sz w:val="24"/>
      <w:szCs w:val="24"/>
      <w:lang w:eastAsia="en-US"/>
    </w:rPr>
  </w:style>
  <w:style w:type="paragraph" w:styleId="Heading1">
    <w:name w:val="heading 1"/>
    <w:basedOn w:val="Normal"/>
    <w:next w:val="Normal"/>
    <w:qFormat/>
    <w:rsid w:val="007D6C99"/>
    <w:pPr>
      <w:keepNext/>
      <w:jc w:val="center"/>
      <w:outlineLvl w:val="0"/>
    </w:pPr>
    <w:rPr>
      <w:rFonts w:ascii="Arial" w:hAnsi="Arial" w:cs="Arial"/>
      <w:b/>
      <w:sz w:val="22"/>
    </w:rPr>
  </w:style>
  <w:style w:type="paragraph" w:styleId="Heading2">
    <w:name w:val="heading 2"/>
    <w:basedOn w:val="Normal"/>
    <w:next w:val="Normal"/>
    <w:link w:val="Heading2Char"/>
    <w:semiHidden/>
    <w:unhideWhenUsed/>
    <w:qFormat/>
    <w:rsid w:val="00461D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D6C99"/>
    <w:rPr>
      <w:b/>
      <w:bCs/>
    </w:rPr>
  </w:style>
  <w:style w:type="character" w:styleId="CommentReference">
    <w:name w:val="annotation reference"/>
    <w:semiHidden/>
    <w:rsid w:val="007D6C99"/>
    <w:rPr>
      <w:sz w:val="16"/>
      <w:szCs w:val="16"/>
    </w:rPr>
  </w:style>
  <w:style w:type="paragraph" w:styleId="CommentText">
    <w:name w:val="annotation text"/>
    <w:basedOn w:val="Normal"/>
    <w:semiHidden/>
    <w:rsid w:val="007D6C99"/>
    <w:rPr>
      <w:sz w:val="20"/>
      <w:szCs w:val="20"/>
    </w:rPr>
  </w:style>
  <w:style w:type="paragraph" w:styleId="BalloonText">
    <w:name w:val="Balloon Text"/>
    <w:basedOn w:val="Normal"/>
    <w:semiHidden/>
    <w:rsid w:val="007D6C99"/>
    <w:rPr>
      <w:rFonts w:ascii="Tahoma" w:hAnsi="Tahoma" w:cs="Tahoma"/>
      <w:sz w:val="16"/>
      <w:szCs w:val="16"/>
    </w:rPr>
  </w:style>
  <w:style w:type="paragraph" w:styleId="BodyText2">
    <w:name w:val="Body Text 2"/>
    <w:basedOn w:val="Normal"/>
    <w:rsid w:val="007D6C99"/>
    <w:rPr>
      <w:rFonts w:ascii="Arial" w:hAnsi="Arial"/>
      <w:sz w:val="22"/>
      <w:szCs w:val="20"/>
    </w:rPr>
  </w:style>
  <w:style w:type="paragraph" w:styleId="Header">
    <w:name w:val="header"/>
    <w:basedOn w:val="Normal"/>
    <w:rsid w:val="00CF6FB8"/>
    <w:pPr>
      <w:tabs>
        <w:tab w:val="center" w:pos="4153"/>
        <w:tab w:val="right" w:pos="8306"/>
      </w:tabs>
    </w:pPr>
  </w:style>
  <w:style w:type="paragraph" w:styleId="Footer">
    <w:name w:val="footer"/>
    <w:basedOn w:val="Normal"/>
    <w:rsid w:val="00CF6FB8"/>
    <w:pPr>
      <w:tabs>
        <w:tab w:val="center" w:pos="4153"/>
        <w:tab w:val="right" w:pos="8306"/>
      </w:tabs>
    </w:pPr>
  </w:style>
  <w:style w:type="character" w:styleId="Emphasis">
    <w:name w:val="Emphasis"/>
    <w:uiPriority w:val="20"/>
    <w:qFormat/>
    <w:rsid w:val="00F02F20"/>
    <w:rPr>
      <w:b w:val="0"/>
      <w:bCs w:val="0"/>
      <w:i w:val="0"/>
      <w:iCs w:val="0"/>
    </w:rPr>
  </w:style>
  <w:style w:type="paragraph" w:styleId="NormalWeb">
    <w:name w:val="Normal (Web)"/>
    <w:basedOn w:val="Normal"/>
    <w:uiPriority w:val="99"/>
    <w:unhideWhenUsed/>
    <w:rsid w:val="00F02F20"/>
    <w:pPr>
      <w:spacing w:before="100" w:beforeAutospacing="1" w:after="100" w:afterAutospacing="1"/>
    </w:pPr>
    <w:rPr>
      <w:lang w:eastAsia="en-GB"/>
    </w:rPr>
  </w:style>
  <w:style w:type="character" w:styleId="Hyperlink">
    <w:name w:val="Hyperlink"/>
    <w:uiPriority w:val="99"/>
    <w:rsid w:val="00EC1E78"/>
    <w:rPr>
      <w:color w:val="0000FF"/>
      <w:u w:val="single"/>
    </w:rPr>
  </w:style>
  <w:style w:type="paragraph" w:styleId="ListBullet">
    <w:name w:val="List Bullet"/>
    <w:basedOn w:val="Normal"/>
    <w:rsid w:val="00EC1E78"/>
    <w:pPr>
      <w:numPr>
        <w:numId w:val="1"/>
      </w:numPr>
      <w:contextualSpacing/>
    </w:pPr>
  </w:style>
  <w:style w:type="table" w:styleId="TableGrid">
    <w:name w:val="Table Grid"/>
    <w:basedOn w:val="TableNormal"/>
    <w:rsid w:val="004E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61D32"/>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C99"/>
    <w:rPr>
      <w:sz w:val="24"/>
      <w:szCs w:val="24"/>
      <w:lang w:eastAsia="en-US"/>
    </w:rPr>
  </w:style>
  <w:style w:type="paragraph" w:styleId="Heading1">
    <w:name w:val="heading 1"/>
    <w:basedOn w:val="Normal"/>
    <w:next w:val="Normal"/>
    <w:qFormat/>
    <w:rsid w:val="007D6C99"/>
    <w:pPr>
      <w:keepNext/>
      <w:jc w:val="center"/>
      <w:outlineLvl w:val="0"/>
    </w:pPr>
    <w:rPr>
      <w:rFonts w:ascii="Arial" w:hAnsi="Arial" w:cs="Arial"/>
      <w:b/>
      <w:sz w:val="22"/>
    </w:rPr>
  </w:style>
  <w:style w:type="paragraph" w:styleId="Heading2">
    <w:name w:val="heading 2"/>
    <w:basedOn w:val="Normal"/>
    <w:next w:val="Normal"/>
    <w:link w:val="Heading2Char"/>
    <w:semiHidden/>
    <w:unhideWhenUsed/>
    <w:qFormat/>
    <w:rsid w:val="00461D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D6C99"/>
    <w:rPr>
      <w:b/>
      <w:bCs/>
    </w:rPr>
  </w:style>
  <w:style w:type="character" w:styleId="CommentReference">
    <w:name w:val="annotation reference"/>
    <w:semiHidden/>
    <w:rsid w:val="007D6C99"/>
    <w:rPr>
      <w:sz w:val="16"/>
      <w:szCs w:val="16"/>
    </w:rPr>
  </w:style>
  <w:style w:type="paragraph" w:styleId="CommentText">
    <w:name w:val="annotation text"/>
    <w:basedOn w:val="Normal"/>
    <w:semiHidden/>
    <w:rsid w:val="007D6C99"/>
    <w:rPr>
      <w:sz w:val="20"/>
      <w:szCs w:val="20"/>
    </w:rPr>
  </w:style>
  <w:style w:type="paragraph" w:styleId="BalloonText">
    <w:name w:val="Balloon Text"/>
    <w:basedOn w:val="Normal"/>
    <w:semiHidden/>
    <w:rsid w:val="007D6C99"/>
    <w:rPr>
      <w:rFonts w:ascii="Tahoma" w:hAnsi="Tahoma" w:cs="Tahoma"/>
      <w:sz w:val="16"/>
      <w:szCs w:val="16"/>
    </w:rPr>
  </w:style>
  <w:style w:type="paragraph" w:styleId="BodyText2">
    <w:name w:val="Body Text 2"/>
    <w:basedOn w:val="Normal"/>
    <w:rsid w:val="007D6C99"/>
    <w:rPr>
      <w:rFonts w:ascii="Arial" w:hAnsi="Arial"/>
      <w:sz w:val="22"/>
      <w:szCs w:val="20"/>
    </w:rPr>
  </w:style>
  <w:style w:type="paragraph" w:styleId="Header">
    <w:name w:val="header"/>
    <w:basedOn w:val="Normal"/>
    <w:rsid w:val="00CF6FB8"/>
    <w:pPr>
      <w:tabs>
        <w:tab w:val="center" w:pos="4153"/>
        <w:tab w:val="right" w:pos="8306"/>
      </w:tabs>
    </w:pPr>
  </w:style>
  <w:style w:type="paragraph" w:styleId="Footer">
    <w:name w:val="footer"/>
    <w:basedOn w:val="Normal"/>
    <w:rsid w:val="00CF6FB8"/>
    <w:pPr>
      <w:tabs>
        <w:tab w:val="center" w:pos="4153"/>
        <w:tab w:val="right" w:pos="8306"/>
      </w:tabs>
    </w:pPr>
  </w:style>
  <w:style w:type="character" w:styleId="Emphasis">
    <w:name w:val="Emphasis"/>
    <w:uiPriority w:val="20"/>
    <w:qFormat/>
    <w:rsid w:val="00F02F20"/>
    <w:rPr>
      <w:b w:val="0"/>
      <w:bCs w:val="0"/>
      <w:i w:val="0"/>
      <w:iCs w:val="0"/>
    </w:rPr>
  </w:style>
  <w:style w:type="paragraph" w:styleId="NormalWeb">
    <w:name w:val="Normal (Web)"/>
    <w:basedOn w:val="Normal"/>
    <w:uiPriority w:val="99"/>
    <w:unhideWhenUsed/>
    <w:rsid w:val="00F02F20"/>
    <w:pPr>
      <w:spacing w:before="100" w:beforeAutospacing="1" w:after="100" w:afterAutospacing="1"/>
    </w:pPr>
    <w:rPr>
      <w:lang w:eastAsia="en-GB"/>
    </w:rPr>
  </w:style>
  <w:style w:type="character" w:styleId="Hyperlink">
    <w:name w:val="Hyperlink"/>
    <w:uiPriority w:val="99"/>
    <w:rsid w:val="00EC1E78"/>
    <w:rPr>
      <w:color w:val="0000FF"/>
      <w:u w:val="single"/>
    </w:rPr>
  </w:style>
  <w:style w:type="paragraph" w:styleId="ListBullet">
    <w:name w:val="List Bullet"/>
    <w:basedOn w:val="Normal"/>
    <w:rsid w:val="00EC1E78"/>
    <w:pPr>
      <w:numPr>
        <w:numId w:val="1"/>
      </w:numPr>
      <w:contextualSpacing/>
    </w:pPr>
  </w:style>
  <w:style w:type="table" w:styleId="TableGrid">
    <w:name w:val="Table Grid"/>
    <w:basedOn w:val="TableNormal"/>
    <w:rsid w:val="004E1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461D32"/>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2330">
      <w:bodyDiv w:val="1"/>
      <w:marLeft w:val="0"/>
      <w:marRight w:val="0"/>
      <w:marTop w:val="150"/>
      <w:marBottom w:val="0"/>
      <w:divBdr>
        <w:top w:val="none" w:sz="0" w:space="0" w:color="auto"/>
        <w:left w:val="none" w:sz="0" w:space="0" w:color="auto"/>
        <w:bottom w:val="none" w:sz="0" w:space="0" w:color="auto"/>
        <w:right w:val="none" w:sz="0" w:space="0" w:color="auto"/>
      </w:divBdr>
      <w:divsChild>
        <w:div w:id="687951697">
          <w:marLeft w:val="0"/>
          <w:marRight w:val="0"/>
          <w:marTop w:val="0"/>
          <w:marBottom w:val="300"/>
          <w:divBdr>
            <w:top w:val="none" w:sz="0" w:space="0" w:color="auto"/>
            <w:left w:val="none" w:sz="0" w:space="0" w:color="auto"/>
            <w:bottom w:val="none" w:sz="0" w:space="0" w:color="auto"/>
            <w:right w:val="none" w:sz="0" w:space="0" w:color="auto"/>
          </w:divBdr>
          <w:divsChild>
            <w:div w:id="1353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196">
      <w:bodyDiv w:val="1"/>
      <w:marLeft w:val="0"/>
      <w:marRight w:val="0"/>
      <w:marTop w:val="0"/>
      <w:marBottom w:val="0"/>
      <w:divBdr>
        <w:top w:val="none" w:sz="0" w:space="0" w:color="auto"/>
        <w:left w:val="none" w:sz="0" w:space="0" w:color="auto"/>
        <w:bottom w:val="none" w:sz="0" w:space="0" w:color="auto"/>
        <w:right w:val="none" w:sz="0" w:space="0" w:color="auto"/>
      </w:divBdr>
    </w:div>
    <w:div w:id="378475702">
      <w:bodyDiv w:val="1"/>
      <w:marLeft w:val="0"/>
      <w:marRight w:val="0"/>
      <w:marTop w:val="0"/>
      <w:marBottom w:val="0"/>
      <w:divBdr>
        <w:top w:val="none" w:sz="0" w:space="0" w:color="auto"/>
        <w:left w:val="none" w:sz="0" w:space="0" w:color="auto"/>
        <w:bottom w:val="none" w:sz="0" w:space="0" w:color="auto"/>
        <w:right w:val="none" w:sz="0" w:space="0" w:color="auto"/>
      </w:divBdr>
    </w:div>
    <w:div w:id="400101997">
      <w:bodyDiv w:val="1"/>
      <w:marLeft w:val="0"/>
      <w:marRight w:val="0"/>
      <w:marTop w:val="0"/>
      <w:marBottom w:val="0"/>
      <w:divBdr>
        <w:top w:val="none" w:sz="0" w:space="0" w:color="auto"/>
        <w:left w:val="none" w:sz="0" w:space="0" w:color="auto"/>
        <w:bottom w:val="none" w:sz="0" w:space="0" w:color="auto"/>
        <w:right w:val="none" w:sz="0" w:space="0" w:color="auto"/>
      </w:divBdr>
    </w:div>
    <w:div w:id="443113220">
      <w:bodyDiv w:val="1"/>
      <w:marLeft w:val="0"/>
      <w:marRight w:val="0"/>
      <w:marTop w:val="0"/>
      <w:marBottom w:val="0"/>
      <w:divBdr>
        <w:top w:val="none" w:sz="0" w:space="0" w:color="auto"/>
        <w:left w:val="none" w:sz="0" w:space="0" w:color="auto"/>
        <w:bottom w:val="none" w:sz="0" w:space="0" w:color="auto"/>
        <w:right w:val="none" w:sz="0" w:space="0" w:color="auto"/>
      </w:divBdr>
    </w:div>
    <w:div w:id="591478255">
      <w:bodyDiv w:val="1"/>
      <w:marLeft w:val="0"/>
      <w:marRight w:val="0"/>
      <w:marTop w:val="0"/>
      <w:marBottom w:val="0"/>
      <w:divBdr>
        <w:top w:val="none" w:sz="0" w:space="0" w:color="auto"/>
        <w:left w:val="none" w:sz="0" w:space="0" w:color="auto"/>
        <w:bottom w:val="none" w:sz="0" w:space="0" w:color="auto"/>
        <w:right w:val="none" w:sz="0" w:space="0" w:color="auto"/>
      </w:divBdr>
    </w:div>
    <w:div w:id="620771180">
      <w:bodyDiv w:val="1"/>
      <w:marLeft w:val="0"/>
      <w:marRight w:val="0"/>
      <w:marTop w:val="0"/>
      <w:marBottom w:val="0"/>
      <w:divBdr>
        <w:top w:val="none" w:sz="0" w:space="0" w:color="auto"/>
        <w:left w:val="none" w:sz="0" w:space="0" w:color="auto"/>
        <w:bottom w:val="none" w:sz="0" w:space="0" w:color="auto"/>
        <w:right w:val="none" w:sz="0" w:space="0" w:color="auto"/>
      </w:divBdr>
    </w:div>
    <w:div w:id="636761221">
      <w:bodyDiv w:val="1"/>
      <w:marLeft w:val="0"/>
      <w:marRight w:val="0"/>
      <w:marTop w:val="0"/>
      <w:marBottom w:val="0"/>
      <w:divBdr>
        <w:top w:val="none" w:sz="0" w:space="0" w:color="auto"/>
        <w:left w:val="none" w:sz="0" w:space="0" w:color="auto"/>
        <w:bottom w:val="none" w:sz="0" w:space="0" w:color="auto"/>
        <w:right w:val="none" w:sz="0" w:space="0" w:color="auto"/>
      </w:divBdr>
    </w:div>
    <w:div w:id="658506028">
      <w:bodyDiv w:val="1"/>
      <w:marLeft w:val="0"/>
      <w:marRight w:val="0"/>
      <w:marTop w:val="0"/>
      <w:marBottom w:val="0"/>
      <w:divBdr>
        <w:top w:val="none" w:sz="0" w:space="0" w:color="auto"/>
        <w:left w:val="none" w:sz="0" w:space="0" w:color="auto"/>
        <w:bottom w:val="none" w:sz="0" w:space="0" w:color="auto"/>
        <w:right w:val="none" w:sz="0" w:space="0" w:color="auto"/>
      </w:divBdr>
    </w:div>
    <w:div w:id="721446754">
      <w:bodyDiv w:val="1"/>
      <w:marLeft w:val="0"/>
      <w:marRight w:val="0"/>
      <w:marTop w:val="0"/>
      <w:marBottom w:val="0"/>
      <w:divBdr>
        <w:top w:val="none" w:sz="0" w:space="0" w:color="auto"/>
        <w:left w:val="none" w:sz="0" w:space="0" w:color="auto"/>
        <w:bottom w:val="none" w:sz="0" w:space="0" w:color="auto"/>
        <w:right w:val="none" w:sz="0" w:space="0" w:color="auto"/>
      </w:divBdr>
    </w:div>
    <w:div w:id="930818148">
      <w:bodyDiv w:val="1"/>
      <w:marLeft w:val="0"/>
      <w:marRight w:val="0"/>
      <w:marTop w:val="0"/>
      <w:marBottom w:val="0"/>
      <w:divBdr>
        <w:top w:val="none" w:sz="0" w:space="0" w:color="auto"/>
        <w:left w:val="none" w:sz="0" w:space="0" w:color="auto"/>
        <w:bottom w:val="none" w:sz="0" w:space="0" w:color="auto"/>
        <w:right w:val="none" w:sz="0" w:space="0" w:color="auto"/>
      </w:divBdr>
    </w:div>
    <w:div w:id="1045444161">
      <w:bodyDiv w:val="1"/>
      <w:marLeft w:val="0"/>
      <w:marRight w:val="0"/>
      <w:marTop w:val="0"/>
      <w:marBottom w:val="0"/>
      <w:divBdr>
        <w:top w:val="none" w:sz="0" w:space="0" w:color="auto"/>
        <w:left w:val="none" w:sz="0" w:space="0" w:color="auto"/>
        <w:bottom w:val="none" w:sz="0" w:space="0" w:color="auto"/>
        <w:right w:val="none" w:sz="0" w:space="0" w:color="auto"/>
      </w:divBdr>
    </w:div>
    <w:div w:id="1146699500">
      <w:bodyDiv w:val="1"/>
      <w:marLeft w:val="0"/>
      <w:marRight w:val="0"/>
      <w:marTop w:val="0"/>
      <w:marBottom w:val="0"/>
      <w:divBdr>
        <w:top w:val="none" w:sz="0" w:space="0" w:color="auto"/>
        <w:left w:val="none" w:sz="0" w:space="0" w:color="auto"/>
        <w:bottom w:val="none" w:sz="0" w:space="0" w:color="auto"/>
        <w:right w:val="none" w:sz="0" w:space="0" w:color="auto"/>
      </w:divBdr>
    </w:div>
    <w:div w:id="1316256809">
      <w:bodyDiv w:val="1"/>
      <w:marLeft w:val="0"/>
      <w:marRight w:val="0"/>
      <w:marTop w:val="0"/>
      <w:marBottom w:val="0"/>
      <w:divBdr>
        <w:top w:val="none" w:sz="0" w:space="0" w:color="auto"/>
        <w:left w:val="none" w:sz="0" w:space="0" w:color="auto"/>
        <w:bottom w:val="none" w:sz="0" w:space="0" w:color="auto"/>
        <w:right w:val="none" w:sz="0" w:space="0" w:color="auto"/>
      </w:divBdr>
    </w:div>
    <w:div w:id="1426658287">
      <w:bodyDiv w:val="1"/>
      <w:marLeft w:val="0"/>
      <w:marRight w:val="0"/>
      <w:marTop w:val="0"/>
      <w:marBottom w:val="0"/>
      <w:divBdr>
        <w:top w:val="none" w:sz="0" w:space="0" w:color="auto"/>
        <w:left w:val="none" w:sz="0" w:space="0" w:color="auto"/>
        <w:bottom w:val="none" w:sz="0" w:space="0" w:color="auto"/>
        <w:right w:val="none" w:sz="0" w:space="0" w:color="auto"/>
      </w:divBdr>
    </w:div>
    <w:div w:id="1518738554">
      <w:bodyDiv w:val="1"/>
      <w:marLeft w:val="0"/>
      <w:marRight w:val="0"/>
      <w:marTop w:val="0"/>
      <w:marBottom w:val="0"/>
      <w:divBdr>
        <w:top w:val="none" w:sz="0" w:space="0" w:color="auto"/>
        <w:left w:val="none" w:sz="0" w:space="0" w:color="auto"/>
        <w:bottom w:val="none" w:sz="0" w:space="0" w:color="auto"/>
        <w:right w:val="none" w:sz="0" w:space="0" w:color="auto"/>
      </w:divBdr>
    </w:div>
    <w:div w:id="1980381002">
      <w:bodyDiv w:val="1"/>
      <w:marLeft w:val="0"/>
      <w:marRight w:val="0"/>
      <w:marTop w:val="0"/>
      <w:marBottom w:val="0"/>
      <w:divBdr>
        <w:top w:val="none" w:sz="0" w:space="0" w:color="auto"/>
        <w:left w:val="none" w:sz="0" w:space="0" w:color="auto"/>
        <w:bottom w:val="none" w:sz="0" w:space="0" w:color="auto"/>
        <w:right w:val="none" w:sz="0" w:space="0" w:color="auto"/>
      </w:divBdr>
    </w:div>
    <w:div w:id="2045404456">
      <w:bodyDiv w:val="1"/>
      <w:marLeft w:val="0"/>
      <w:marRight w:val="0"/>
      <w:marTop w:val="0"/>
      <w:marBottom w:val="0"/>
      <w:divBdr>
        <w:top w:val="none" w:sz="0" w:space="0" w:color="auto"/>
        <w:left w:val="none" w:sz="0" w:space="0" w:color="auto"/>
        <w:bottom w:val="none" w:sz="0" w:space="0" w:color="auto"/>
        <w:right w:val="none" w:sz="0" w:space="0" w:color="auto"/>
      </w:divBdr>
    </w:div>
    <w:div w:id="2081949062">
      <w:bodyDiv w:val="1"/>
      <w:marLeft w:val="0"/>
      <w:marRight w:val="0"/>
      <w:marTop w:val="150"/>
      <w:marBottom w:val="0"/>
      <w:divBdr>
        <w:top w:val="none" w:sz="0" w:space="0" w:color="auto"/>
        <w:left w:val="none" w:sz="0" w:space="0" w:color="auto"/>
        <w:bottom w:val="none" w:sz="0" w:space="0" w:color="auto"/>
        <w:right w:val="none" w:sz="0" w:space="0" w:color="auto"/>
      </w:divBdr>
      <w:divsChild>
        <w:div w:id="174879398">
          <w:marLeft w:val="0"/>
          <w:marRight w:val="0"/>
          <w:marTop w:val="0"/>
          <w:marBottom w:val="300"/>
          <w:divBdr>
            <w:top w:val="none" w:sz="0" w:space="0" w:color="auto"/>
            <w:left w:val="none" w:sz="0" w:space="0" w:color="auto"/>
            <w:bottom w:val="none" w:sz="0" w:space="0" w:color="auto"/>
            <w:right w:val="none" w:sz="0" w:space="0" w:color="auto"/>
          </w:divBdr>
          <w:divsChild>
            <w:div w:id="10871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fta.org/gu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f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fta.org" TargetMode="External"/><Relationship Id="rId4" Type="http://schemas.microsoft.com/office/2007/relationships/stylesWithEffects" Target="stylesWithEffects.xml"/><Relationship Id="rId9" Type="http://schemas.openxmlformats.org/officeDocument/2006/relationships/hyperlink" Target="http://www.bafta.org/guru" TargetMode="External"/><Relationship Id="rId14" Type="http://schemas.openxmlformats.org/officeDocument/2006/relationships/hyperlink" Target="http://www.bafta.org/about/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71A1703-E028-4ACB-BAD7-8F0E66BB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2818</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THE ORANGE BRITISH ACADEMY FILM AWARDS IN 2008</vt:lpstr>
    </vt:vector>
  </TitlesOfParts>
  <Company>BAFTA</Company>
  <LinksUpToDate>false</LinksUpToDate>
  <CharactersWithSpaces>18138</CharactersWithSpaces>
  <SharedDoc>false</SharedDoc>
  <HLinks>
    <vt:vector size="12" baseType="variant">
      <vt:variant>
        <vt:i4>5439555</vt:i4>
      </vt:variant>
      <vt:variant>
        <vt:i4>3</vt:i4>
      </vt:variant>
      <vt:variant>
        <vt:i4>0</vt:i4>
      </vt:variant>
      <vt:variant>
        <vt:i4>5</vt:i4>
      </vt:variant>
      <vt:variant>
        <vt:lpwstr>http://www.bafta.org/guru</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ORANGE BRITISH ACADEMY FILM AWARDS IN 2008</dc:title>
  <dc:creator>deenam</dc:creator>
  <cp:lastModifiedBy>Nick Williams</cp:lastModifiedBy>
  <cp:revision>3</cp:revision>
  <cp:lastPrinted>2016-01-07T16:46:00Z</cp:lastPrinted>
  <dcterms:created xsi:type="dcterms:W3CDTF">2017-01-10T08:17:00Z</dcterms:created>
  <dcterms:modified xsi:type="dcterms:W3CDTF">2017-01-10T08:34:00Z</dcterms:modified>
</cp:coreProperties>
</file>