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333F" w14:textId="56E06A98" w:rsidR="008C5690" w:rsidRPr="00C33719" w:rsidRDefault="00EE46FD" w:rsidP="008C5690">
      <w:pPr>
        <w:widowControl w:val="0"/>
        <w:autoSpaceDE w:val="0"/>
        <w:autoSpaceDN w:val="0"/>
        <w:adjustRightInd w:val="0"/>
        <w:spacing w:line="240" w:lineRule="auto"/>
        <w:jc w:val="center"/>
        <w:rPr>
          <w:rFonts w:ascii="Times New Roman" w:hAnsi="Times New Roman"/>
          <w:sz w:val="26"/>
          <w:szCs w:val="26"/>
          <w:lang w:val="en-US" w:eastAsia="en-GB"/>
        </w:rPr>
      </w:pPr>
      <w:r w:rsidRPr="00C33719">
        <w:rPr>
          <w:rFonts w:cs="Century Gothic"/>
          <w:b/>
          <w:bCs/>
          <w:sz w:val="26"/>
          <w:szCs w:val="26"/>
          <w:lang w:val="en-US" w:eastAsia="en-GB"/>
        </w:rPr>
        <w:t xml:space="preserve">ANGELS </w:t>
      </w:r>
      <w:r w:rsidR="006A71C8" w:rsidRPr="00C33719">
        <w:rPr>
          <w:rFonts w:cs="Century Gothic"/>
          <w:b/>
          <w:bCs/>
          <w:sz w:val="26"/>
          <w:szCs w:val="26"/>
          <w:lang w:val="en-US" w:eastAsia="en-GB"/>
        </w:rPr>
        <w:t>COSTUMES</w:t>
      </w:r>
      <w:r w:rsidR="008C5690" w:rsidRPr="00C33719">
        <w:rPr>
          <w:rFonts w:cs="Century Gothic"/>
          <w:b/>
          <w:bCs/>
          <w:sz w:val="26"/>
          <w:szCs w:val="26"/>
          <w:lang w:val="en-US" w:eastAsia="en-GB"/>
        </w:rPr>
        <w:t xml:space="preserve"> TO RECEIVE THE BAFTA FOR</w:t>
      </w:r>
    </w:p>
    <w:p w14:paraId="6C06CDE7" w14:textId="77777777" w:rsidR="008C5690" w:rsidRPr="00C33719" w:rsidRDefault="008C5690" w:rsidP="008C5690">
      <w:pPr>
        <w:widowControl w:val="0"/>
        <w:autoSpaceDE w:val="0"/>
        <w:autoSpaceDN w:val="0"/>
        <w:adjustRightInd w:val="0"/>
        <w:spacing w:line="240" w:lineRule="auto"/>
        <w:jc w:val="center"/>
        <w:rPr>
          <w:rFonts w:ascii="Times New Roman" w:hAnsi="Times New Roman"/>
          <w:sz w:val="26"/>
          <w:szCs w:val="26"/>
          <w:lang w:val="en-US" w:eastAsia="en-GB"/>
        </w:rPr>
      </w:pPr>
      <w:r w:rsidRPr="00C33719">
        <w:rPr>
          <w:rFonts w:cs="Century Gothic"/>
          <w:b/>
          <w:bCs/>
          <w:sz w:val="26"/>
          <w:szCs w:val="26"/>
          <w:lang w:val="en-US" w:eastAsia="en-GB"/>
        </w:rPr>
        <w:t>OUTSTANDING BRITISH CONTRIBUTION TO CINEMA</w:t>
      </w:r>
    </w:p>
    <w:p w14:paraId="5C1604D6" w14:textId="77777777" w:rsidR="008C5690" w:rsidRPr="00C33719" w:rsidRDefault="008C5690" w:rsidP="008C5690">
      <w:pPr>
        <w:widowControl w:val="0"/>
        <w:autoSpaceDE w:val="0"/>
        <w:autoSpaceDN w:val="0"/>
        <w:adjustRightInd w:val="0"/>
        <w:spacing w:line="240" w:lineRule="auto"/>
        <w:rPr>
          <w:rFonts w:ascii="Times New Roman" w:hAnsi="Times New Roman"/>
          <w:sz w:val="32"/>
          <w:szCs w:val="32"/>
          <w:lang w:val="en-US" w:eastAsia="en-GB"/>
        </w:rPr>
      </w:pPr>
      <w:r w:rsidRPr="00C33719">
        <w:rPr>
          <w:rFonts w:cs="Century Gothic"/>
          <w:sz w:val="24"/>
          <w:szCs w:val="24"/>
          <w:lang w:val="en-US" w:eastAsia="en-GB"/>
        </w:rPr>
        <w:t> </w:t>
      </w:r>
    </w:p>
    <w:p w14:paraId="53C47190" w14:textId="38F72AA8" w:rsidR="008C5690" w:rsidRPr="00C33719" w:rsidRDefault="008C5690" w:rsidP="00C33719">
      <w:pPr>
        <w:pStyle w:val="NoSpacing"/>
        <w:jc w:val="both"/>
      </w:pPr>
      <w:r w:rsidRPr="00C33719">
        <w:t xml:space="preserve">London, </w:t>
      </w:r>
      <w:r w:rsidR="00CE244D" w:rsidRPr="00C33719">
        <w:t>18 January 2016</w:t>
      </w:r>
      <w:r w:rsidRPr="00C33719">
        <w:t xml:space="preserve">:  The British Academy of Film and Television Arts is delighted to announce that </w:t>
      </w:r>
      <w:r w:rsidR="00EE46FD" w:rsidRPr="00C33719">
        <w:t xml:space="preserve">Angels </w:t>
      </w:r>
      <w:r w:rsidR="00542C28" w:rsidRPr="00C33719">
        <w:t>Costumes</w:t>
      </w:r>
      <w:r w:rsidR="00EE46FD" w:rsidRPr="00C33719">
        <w:t xml:space="preserve"> </w:t>
      </w:r>
      <w:r w:rsidRPr="00C33719">
        <w:t>will receive the Outstanding British Contribution to Cinema Award at the EE British Academy Film Awards ceremony at London</w:t>
      </w:r>
      <w:r w:rsidR="00EE46FD" w:rsidRPr="00C33719">
        <w:t>’s Royal Opera House on Sunday 14</w:t>
      </w:r>
      <w:r w:rsidRPr="00C33719">
        <w:t xml:space="preserve"> February.</w:t>
      </w:r>
    </w:p>
    <w:p w14:paraId="13AD13CB" w14:textId="77777777" w:rsidR="0041391A" w:rsidRPr="00C33719" w:rsidRDefault="0041391A" w:rsidP="00C33719">
      <w:pPr>
        <w:pStyle w:val="NoSpacing"/>
        <w:jc w:val="both"/>
      </w:pPr>
    </w:p>
    <w:p w14:paraId="720532E6" w14:textId="56ADDB7F" w:rsidR="008C5690" w:rsidRPr="00C33719" w:rsidRDefault="008C5690" w:rsidP="00C33719">
      <w:pPr>
        <w:pStyle w:val="NoSpacing"/>
        <w:jc w:val="both"/>
      </w:pPr>
      <w:r w:rsidRPr="00C33719">
        <w:t>The Outstanding British Contribution to Cinema Award is presented annually in honour of Michael Balcon</w:t>
      </w:r>
      <w:r w:rsidR="003506B7">
        <w:t xml:space="preserve">, </w:t>
      </w:r>
      <w:r w:rsidR="00121823">
        <w:t xml:space="preserve">the British film producer known for his work with Ealing Studios. </w:t>
      </w:r>
      <w:r w:rsidRPr="00C33719">
        <w:t>Previous recipients include Mike Leigh, Kenneth Branagh, Derek Jarman, Mary Selway, Ridley and Tony Scott, Working Title Films, Lewis Gilbert, the Harry Po</w:t>
      </w:r>
      <w:r w:rsidR="00EE46FD" w:rsidRPr="00C33719">
        <w:t xml:space="preserve">tter series of films, John Hurt, Peter Greenaway </w:t>
      </w:r>
      <w:r w:rsidRPr="00C33719">
        <w:t>and Tessa Ross. Last year’s recipient was</w:t>
      </w:r>
      <w:r w:rsidR="00EE46FD" w:rsidRPr="00C33719">
        <w:t xml:space="preserve"> BBC Films. </w:t>
      </w:r>
      <w:r w:rsidRPr="00C33719">
        <w:t> </w:t>
      </w:r>
    </w:p>
    <w:p w14:paraId="6C92BA29" w14:textId="77777777" w:rsidR="00C33719" w:rsidRPr="00C33719" w:rsidRDefault="00C33719" w:rsidP="00C33719">
      <w:pPr>
        <w:pStyle w:val="NoSpacing"/>
        <w:jc w:val="both"/>
      </w:pPr>
    </w:p>
    <w:p w14:paraId="53FC9C6C" w14:textId="77777777" w:rsidR="00C33719" w:rsidRPr="00C33719" w:rsidRDefault="00C33719" w:rsidP="00C33719">
      <w:pPr>
        <w:pStyle w:val="NoSpacing"/>
        <w:jc w:val="both"/>
      </w:pPr>
      <w:r w:rsidRPr="00C33719">
        <w:rPr>
          <w:rFonts w:cs="Century Gothic"/>
          <w:lang w:val="en-US" w:eastAsia="en-GB"/>
        </w:rPr>
        <w:t xml:space="preserve">Dame Pippa Harris, Chair of BAFTA’s Film Committee, said: </w:t>
      </w:r>
      <w:r w:rsidRPr="00C33719">
        <w:rPr>
          <w:rFonts w:cs="Century Gothic"/>
          <w:lang w:eastAsia="en-GB"/>
        </w:rPr>
        <w:t>"I'm delighted that BAFTA is honouring the costumiers Angels</w:t>
      </w:r>
      <w:r w:rsidRPr="00C33719">
        <w:rPr>
          <w:rFonts w:ascii="Arial" w:hAnsi="Arial" w:cs="Arial"/>
          <w:lang w:eastAsia="en-GB"/>
        </w:rPr>
        <w:t>‎</w:t>
      </w:r>
      <w:r w:rsidRPr="00C33719">
        <w:rPr>
          <w:rFonts w:cs="Century Gothic"/>
          <w:lang w:eastAsia="en-GB"/>
        </w:rPr>
        <w:t xml:space="preserve"> in its 175</w:t>
      </w:r>
      <w:r w:rsidRPr="00C33719">
        <w:rPr>
          <w:rFonts w:cs="Century Gothic"/>
          <w:vertAlign w:val="superscript"/>
          <w:lang w:eastAsia="en-GB"/>
        </w:rPr>
        <w:t>th</w:t>
      </w:r>
      <w:r w:rsidRPr="00C33719">
        <w:rPr>
          <w:rFonts w:cs="Century Gothic"/>
          <w:lang w:eastAsia="en-GB"/>
        </w:rPr>
        <w:t xml:space="preserve"> year. It's extraordinary to think that the company has been in existence longer than BAFTA or indeed cinema itself. It remains at the very heart of our industry, supplying iconic costumes for a remarkable range of films from </w:t>
      </w:r>
      <w:r w:rsidRPr="00C33719">
        <w:rPr>
          <w:rFonts w:cs="Century Gothic"/>
          <w:i/>
          <w:lang w:eastAsia="en-GB"/>
        </w:rPr>
        <w:t>Doctor Zhivago</w:t>
      </w:r>
      <w:r w:rsidRPr="00C33719">
        <w:rPr>
          <w:rFonts w:cs="Century Gothic"/>
          <w:lang w:eastAsia="en-GB"/>
        </w:rPr>
        <w:t xml:space="preserve"> and </w:t>
      </w:r>
      <w:r w:rsidRPr="00C33719">
        <w:rPr>
          <w:rFonts w:cs="Century Gothic"/>
          <w:i/>
          <w:lang w:eastAsia="en-GB"/>
        </w:rPr>
        <w:t>Chariots of Fire</w:t>
      </w:r>
      <w:r w:rsidRPr="00C33719">
        <w:rPr>
          <w:rFonts w:cs="Century Gothic"/>
          <w:lang w:eastAsia="en-GB"/>
        </w:rPr>
        <w:t xml:space="preserve"> to </w:t>
      </w:r>
      <w:r w:rsidRPr="00C33719">
        <w:rPr>
          <w:rFonts w:cs="Century Gothic"/>
          <w:i/>
          <w:lang w:eastAsia="en-GB"/>
        </w:rPr>
        <w:t>Shakespeare in Love</w:t>
      </w:r>
      <w:r w:rsidRPr="00C33719">
        <w:rPr>
          <w:rFonts w:cs="Century Gothic"/>
          <w:lang w:eastAsia="en-GB"/>
        </w:rPr>
        <w:t xml:space="preserve"> and </w:t>
      </w:r>
      <w:r w:rsidRPr="00C33719">
        <w:rPr>
          <w:rFonts w:cs="Century Gothic"/>
          <w:i/>
          <w:lang w:eastAsia="en-GB"/>
        </w:rPr>
        <w:t>Gladiator,</w:t>
      </w:r>
      <w:r w:rsidRPr="00C33719">
        <w:rPr>
          <w:rFonts w:cs="Century Gothic"/>
          <w:lang w:eastAsia="en-GB"/>
        </w:rPr>
        <w:t xml:space="preserve"> as well as this year's </w:t>
      </w:r>
      <w:r w:rsidRPr="00C33719">
        <w:rPr>
          <w:rFonts w:cs="Century Gothic"/>
          <w:i/>
          <w:lang w:eastAsia="en-GB"/>
        </w:rPr>
        <w:t>Cinderella</w:t>
      </w:r>
      <w:r w:rsidRPr="00C33719">
        <w:rPr>
          <w:rFonts w:cs="Century Gothic"/>
          <w:lang w:eastAsia="en-GB"/>
        </w:rPr>
        <w:t xml:space="preserve"> and </w:t>
      </w:r>
      <w:r w:rsidRPr="00C33719">
        <w:rPr>
          <w:rFonts w:cs="Century Gothic"/>
          <w:i/>
          <w:lang w:eastAsia="en-GB"/>
        </w:rPr>
        <w:t>The Danish Girl</w:t>
      </w:r>
      <w:r w:rsidRPr="00C33719">
        <w:rPr>
          <w:rFonts w:cs="Century Gothic"/>
          <w:lang w:eastAsia="en-GB"/>
        </w:rPr>
        <w:t>. I cannot think of a more deserving recipient and would like to congratulate Tim Angel and the whole company.”</w:t>
      </w:r>
    </w:p>
    <w:p w14:paraId="38DFF6E1" w14:textId="77777777" w:rsidR="0041391A" w:rsidRPr="00C33719" w:rsidRDefault="0041391A" w:rsidP="00C33719">
      <w:pPr>
        <w:pStyle w:val="NoSpacing"/>
        <w:jc w:val="both"/>
      </w:pPr>
    </w:p>
    <w:p w14:paraId="02D9DA15" w14:textId="58CEF307" w:rsidR="00C5219B" w:rsidRPr="00C33719" w:rsidRDefault="0041391A" w:rsidP="00C33719">
      <w:pPr>
        <w:pStyle w:val="NoSpacing"/>
        <w:jc w:val="both"/>
        <w:rPr>
          <w:rFonts w:cs="Helvetica"/>
          <w:lang w:val="en-US" w:eastAsia="en-GB"/>
        </w:rPr>
      </w:pPr>
      <w:r w:rsidRPr="00C33719">
        <w:rPr>
          <w:rFonts w:cs="Century Gothic"/>
          <w:lang w:val="en-US" w:eastAsia="en-GB"/>
        </w:rPr>
        <w:t xml:space="preserve">Tim Angel OBE, </w:t>
      </w:r>
      <w:r w:rsidR="00CE244D" w:rsidRPr="00C33719">
        <w:rPr>
          <w:rFonts w:cs="Century Gothic"/>
          <w:lang w:val="en-US" w:eastAsia="en-GB"/>
        </w:rPr>
        <w:t>Chairman of</w:t>
      </w:r>
      <w:r w:rsidR="00D70CA5" w:rsidRPr="00C33719">
        <w:rPr>
          <w:rFonts w:cs="Century Gothic"/>
          <w:lang w:val="en-US" w:eastAsia="en-GB"/>
        </w:rPr>
        <w:t xml:space="preserve"> </w:t>
      </w:r>
      <w:r w:rsidR="00EE46FD" w:rsidRPr="00C33719">
        <w:rPr>
          <w:rFonts w:cs="Century Gothic"/>
          <w:lang w:val="en-US" w:eastAsia="en-GB"/>
        </w:rPr>
        <w:t xml:space="preserve">Angels </w:t>
      </w:r>
      <w:r w:rsidR="0058151C" w:rsidRPr="00C33719">
        <w:rPr>
          <w:rFonts w:cs="Century Gothic"/>
          <w:lang w:val="en-US" w:eastAsia="en-GB"/>
        </w:rPr>
        <w:t>Costumes</w:t>
      </w:r>
      <w:r w:rsidR="008C5690" w:rsidRPr="00C33719">
        <w:rPr>
          <w:rFonts w:cs="Century Gothic"/>
          <w:lang w:val="en-US" w:eastAsia="en-GB"/>
        </w:rPr>
        <w:t>, commented: “</w:t>
      </w:r>
      <w:r w:rsidR="000F0EBA" w:rsidRPr="00C33719">
        <w:rPr>
          <w:rFonts w:cs="Helvetica"/>
          <w:lang w:val="en-US" w:eastAsia="en-GB"/>
        </w:rPr>
        <w:t xml:space="preserve">I am </w:t>
      </w:r>
      <w:r w:rsidR="00C5219B" w:rsidRPr="00C33719">
        <w:rPr>
          <w:rFonts w:cs="Helvetica"/>
          <w:lang w:val="en-US" w:eastAsia="en-GB"/>
        </w:rPr>
        <w:t>delighted</w:t>
      </w:r>
      <w:r w:rsidR="000F0EBA" w:rsidRPr="00C33719">
        <w:rPr>
          <w:rFonts w:cs="Helvetica"/>
          <w:lang w:val="en-US" w:eastAsia="en-GB"/>
        </w:rPr>
        <w:t xml:space="preserve"> </w:t>
      </w:r>
      <w:r w:rsidR="00C5219B" w:rsidRPr="00C33719">
        <w:rPr>
          <w:rFonts w:cs="Helvetica"/>
          <w:lang w:val="en-US" w:eastAsia="en-GB"/>
        </w:rPr>
        <w:t>that</w:t>
      </w:r>
      <w:r w:rsidR="00101AC5" w:rsidRPr="00C33719">
        <w:rPr>
          <w:rFonts w:cs="Helvetica"/>
          <w:lang w:val="en-US" w:eastAsia="en-GB"/>
        </w:rPr>
        <w:t xml:space="preserve"> </w:t>
      </w:r>
      <w:r w:rsidR="00653372">
        <w:rPr>
          <w:rFonts w:cs="Helvetica"/>
          <w:lang w:val="en-US" w:eastAsia="en-GB"/>
        </w:rPr>
        <w:t>Angels’</w:t>
      </w:r>
      <w:r w:rsidR="00D057E3" w:rsidRPr="00C33719">
        <w:rPr>
          <w:rFonts w:cs="Helvetica"/>
          <w:lang w:val="en-US" w:eastAsia="en-GB"/>
        </w:rPr>
        <w:t xml:space="preserve"> contribution to film has been recognised by BAFTA, not just for the Angel family, but also for the incredibly talented people that have worked for the company over the years. T</w:t>
      </w:r>
      <w:r w:rsidR="00C5219B" w:rsidRPr="00C33719">
        <w:rPr>
          <w:rFonts w:cs="Helvetica"/>
          <w:lang w:val="en-US" w:eastAsia="en-GB"/>
        </w:rPr>
        <w:t xml:space="preserve">o have been at the heart of the </w:t>
      </w:r>
      <w:r w:rsidR="00F1600D" w:rsidRPr="00C33719">
        <w:rPr>
          <w:rFonts w:cs="Helvetica"/>
          <w:lang w:val="en-US" w:eastAsia="en-GB"/>
        </w:rPr>
        <w:t xml:space="preserve">British and international </w:t>
      </w:r>
      <w:r w:rsidR="00C5219B" w:rsidRPr="00C33719">
        <w:rPr>
          <w:rFonts w:cs="Helvetica"/>
          <w:lang w:val="en-US" w:eastAsia="en-GB"/>
        </w:rPr>
        <w:t xml:space="preserve">film industry </w:t>
      </w:r>
      <w:r w:rsidR="00D057E3" w:rsidRPr="00C33719">
        <w:rPr>
          <w:rFonts w:cs="Helvetica"/>
          <w:lang w:val="en-US" w:eastAsia="en-GB"/>
        </w:rPr>
        <w:t xml:space="preserve">from the very start </w:t>
      </w:r>
      <w:r w:rsidR="00C5219B" w:rsidRPr="00C33719">
        <w:rPr>
          <w:rFonts w:cs="Helvetica"/>
          <w:lang w:val="en-US" w:eastAsia="en-GB"/>
        </w:rPr>
        <w:t xml:space="preserve">is an incredible achievement, and we are all honoured to </w:t>
      </w:r>
      <w:r w:rsidR="00E17BBF" w:rsidRPr="00C33719">
        <w:rPr>
          <w:rFonts w:cs="Helvetica"/>
          <w:lang w:val="en-US" w:eastAsia="en-GB"/>
        </w:rPr>
        <w:t>play a role</w:t>
      </w:r>
      <w:r w:rsidR="00A02E5E" w:rsidRPr="00C33719">
        <w:rPr>
          <w:rFonts w:cs="Helvetica"/>
          <w:lang w:val="en-US" w:eastAsia="en-GB"/>
        </w:rPr>
        <w:t xml:space="preserve"> in</w:t>
      </w:r>
      <w:r w:rsidR="00C5219B" w:rsidRPr="00C33719">
        <w:rPr>
          <w:rFonts w:cs="Helvetica"/>
          <w:lang w:val="en-US" w:eastAsia="en-GB"/>
        </w:rPr>
        <w:t xml:space="preserve"> its continued growth. As cinema has </w:t>
      </w:r>
      <w:r w:rsidR="00E17BBF" w:rsidRPr="00C33719">
        <w:rPr>
          <w:rFonts w:cs="Helvetica"/>
          <w:lang w:val="en-US" w:eastAsia="en-GB"/>
        </w:rPr>
        <w:t>evolved</w:t>
      </w:r>
      <w:r w:rsidR="00C5219B" w:rsidRPr="00C33719">
        <w:rPr>
          <w:rFonts w:cs="Helvetica"/>
          <w:lang w:val="en-US" w:eastAsia="en-GB"/>
        </w:rPr>
        <w:t xml:space="preserve"> and changed, so too has Angels, and we are </w:t>
      </w:r>
      <w:r w:rsidR="00F03138" w:rsidRPr="00C33719">
        <w:rPr>
          <w:rFonts w:cs="Helvetica"/>
          <w:lang w:val="en-US" w:eastAsia="en-GB"/>
        </w:rPr>
        <w:t>looking forward</w:t>
      </w:r>
      <w:r w:rsidR="00C5219B" w:rsidRPr="00C33719">
        <w:rPr>
          <w:rFonts w:cs="Helvetica"/>
          <w:lang w:val="en-US" w:eastAsia="en-GB"/>
        </w:rPr>
        <w:t xml:space="preserve"> to see</w:t>
      </w:r>
      <w:r w:rsidR="00F03138" w:rsidRPr="00C33719">
        <w:rPr>
          <w:rFonts w:cs="Helvetica"/>
          <w:lang w:val="en-US" w:eastAsia="en-GB"/>
        </w:rPr>
        <w:t>ing</w:t>
      </w:r>
      <w:r w:rsidR="00C5219B" w:rsidRPr="00C33719">
        <w:rPr>
          <w:rFonts w:cs="Helvetica"/>
          <w:lang w:val="en-US" w:eastAsia="en-GB"/>
        </w:rPr>
        <w:t xml:space="preserve"> what the next hundred years of film will bring!”</w:t>
      </w:r>
    </w:p>
    <w:p w14:paraId="0E84EB09" w14:textId="77777777" w:rsidR="00B46B96" w:rsidRPr="00C33719" w:rsidRDefault="00B46B96" w:rsidP="00C33719">
      <w:pPr>
        <w:pStyle w:val="NoSpacing"/>
        <w:jc w:val="both"/>
        <w:rPr>
          <w:rFonts w:cs="Helvetica"/>
          <w:lang w:val="en-US" w:eastAsia="en-GB"/>
        </w:rPr>
      </w:pPr>
    </w:p>
    <w:p w14:paraId="546B4E58" w14:textId="314467FC" w:rsidR="00542C28" w:rsidRPr="00C33719" w:rsidRDefault="007C0582" w:rsidP="00C33719">
      <w:pPr>
        <w:pStyle w:val="NoSpacing"/>
        <w:jc w:val="both"/>
      </w:pPr>
      <w:r w:rsidRPr="00C33719">
        <w:t>Now in</w:t>
      </w:r>
      <w:r w:rsidR="002E1CC1" w:rsidRPr="00C33719">
        <w:t xml:space="preserve"> its 17</w:t>
      </w:r>
      <w:r w:rsidR="00542C28" w:rsidRPr="00C33719">
        <w:t>5</w:t>
      </w:r>
      <w:r w:rsidR="002E1CC1" w:rsidRPr="00C33719">
        <w:rPr>
          <w:vertAlign w:val="superscript"/>
        </w:rPr>
        <w:t>th</w:t>
      </w:r>
      <w:r w:rsidR="002E1CC1" w:rsidRPr="00C33719">
        <w:t xml:space="preserve"> </w:t>
      </w:r>
      <w:r w:rsidR="00542C28" w:rsidRPr="00C33719">
        <w:t>year</w:t>
      </w:r>
      <w:r w:rsidR="003C028E" w:rsidRPr="00C33719">
        <w:t xml:space="preserve">, </w:t>
      </w:r>
      <w:r w:rsidR="002E1CC1" w:rsidRPr="00C33719">
        <w:t xml:space="preserve">Angels Costumes is the world’s </w:t>
      </w:r>
      <w:r w:rsidR="00542C28" w:rsidRPr="00C33719">
        <w:t>longest-established</w:t>
      </w:r>
      <w:r w:rsidR="002E1CC1" w:rsidRPr="00C33719">
        <w:t xml:space="preserve"> and largest professional costume house, </w:t>
      </w:r>
      <w:r w:rsidR="00A13575" w:rsidRPr="00C33719">
        <w:t xml:space="preserve">having </w:t>
      </w:r>
      <w:r w:rsidRPr="00C33719">
        <w:t xml:space="preserve">become an integral part of </w:t>
      </w:r>
      <w:r w:rsidR="00542C28" w:rsidRPr="00C33719">
        <w:t xml:space="preserve">the </w:t>
      </w:r>
      <w:r w:rsidR="0058151C" w:rsidRPr="00C33719">
        <w:t xml:space="preserve">international </w:t>
      </w:r>
      <w:r w:rsidR="00542C28" w:rsidRPr="00C33719">
        <w:t xml:space="preserve">film </w:t>
      </w:r>
      <w:r w:rsidR="0058151C" w:rsidRPr="00C33719">
        <w:t xml:space="preserve">industry over the </w:t>
      </w:r>
      <w:r w:rsidR="00C5219B" w:rsidRPr="00C33719">
        <w:t>p</w:t>
      </w:r>
      <w:r w:rsidR="0058151C" w:rsidRPr="00C33719">
        <w:t xml:space="preserve">ast century. </w:t>
      </w:r>
    </w:p>
    <w:p w14:paraId="03D3199E" w14:textId="77777777" w:rsidR="00542C28" w:rsidRPr="00C33719" w:rsidRDefault="00542C28" w:rsidP="00C33719">
      <w:pPr>
        <w:pStyle w:val="NoSpacing"/>
        <w:jc w:val="both"/>
      </w:pPr>
    </w:p>
    <w:p w14:paraId="6FBF852A" w14:textId="30275DC7" w:rsidR="009F0E44" w:rsidRPr="00C33719" w:rsidRDefault="005C2348" w:rsidP="00C33719">
      <w:pPr>
        <w:pStyle w:val="NoSpacing"/>
        <w:jc w:val="both"/>
      </w:pPr>
      <w:r w:rsidRPr="00C33719">
        <w:t>Since the emergence</w:t>
      </w:r>
      <w:r w:rsidR="009F0E44" w:rsidRPr="00C33719">
        <w:t xml:space="preserve"> of cinema in the early 1900s, Angels has </w:t>
      </w:r>
      <w:r w:rsidR="00777ABE" w:rsidRPr="00C33719">
        <w:t>worked</w:t>
      </w:r>
      <w:r w:rsidR="009F0E44" w:rsidRPr="00C33719">
        <w:t xml:space="preserve"> closely with </w:t>
      </w:r>
      <w:r w:rsidRPr="00C33719">
        <w:rPr>
          <w:rFonts w:cs="Tahoma"/>
          <w:lang w:val="en-US" w:eastAsia="en-GB"/>
        </w:rPr>
        <w:t>some of the medium’s most pre</w:t>
      </w:r>
      <w:r w:rsidR="003C028E" w:rsidRPr="00C33719">
        <w:rPr>
          <w:rFonts w:cs="Tahoma"/>
          <w:lang w:val="en-US" w:eastAsia="en-GB"/>
        </w:rPr>
        <w:t>-</w:t>
      </w:r>
      <w:r w:rsidRPr="00C33719">
        <w:rPr>
          <w:rFonts w:cs="Tahoma"/>
          <w:lang w:val="en-US" w:eastAsia="en-GB"/>
        </w:rPr>
        <w:t>eminent figures</w:t>
      </w:r>
      <w:r w:rsidR="009F0E44" w:rsidRPr="00C33719">
        <w:t>, including Alfred Hitchcock, Powell and Pressburger, David Lean, Michael Balcon, Herbert Wilcox, Anthony Asquith</w:t>
      </w:r>
      <w:r w:rsidR="002936D2" w:rsidRPr="00C33719">
        <w:t xml:space="preserve">, Richard Attenborough, </w:t>
      </w:r>
      <w:r w:rsidR="00A02E5E" w:rsidRPr="00C33719">
        <w:t xml:space="preserve">Alan Parker, </w:t>
      </w:r>
      <w:r w:rsidR="00777ABE" w:rsidRPr="00C33719">
        <w:t>Anthony Minghella</w:t>
      </w:r>
      <w:r w:rsidR="00A02E5E" w:rsidRPr="00C33719">
        <w:t>, Martin Scorsese,</w:t>
      </w:r>
      <w:r w:rsidR="002936D2" w:rsidRPr="00C33719">
        <w:t xml:space="preserve"> and Steven Spielberg</w:t>
      </w:r>
      <w:r w:rsidR="00777ABE" w:rsidRPr="00C33719">
        <w:t>, as well as across genres</w:t>
      </w:r>
      <w:r w:rsidR="009F0E44" w:rsidRPr="00C33719">
        <w:t xml:space="preserve"> </w:t>
      </w:r>
      <w:r w:rsidRPr="00C33719">
        <w:t>and franchises:</w:t>
      </w:r>
      <w:r w:rsidR="00777ABE" w:rsidRPr="00C33719">
        <w:t xml:space="preserve"> from the Ealing Comedies, films produced by Gainsborough Studios and Hammer, to the </w:t>
      </w:r>
      <w:r w:rsidR="00777ABE" w:rsidRPr="00C33719">
        <w:rPr>
          <w:i/>
        </w:rPr>
        <w:t>Carry On</w:t>
      </w:r>
      <w:r w:rsidR="00777ABE" w:rsidRPr="00C33719">
        <w:t xml:space="preserve"> films, Bond, </w:t>
      </w:r>
      <w:r w:rsidR="00777ABE" w:rsidRPr="00C33719">
        <w:rPr>
          <w:i/>
        </w:rPr>
        <w:t>Star Wars</w:t>
      </w:r>
      <w:r w:rsidR="00777ABE" w:rsidRPr="00C33719">
        <w:t xml:space="preserve">, </w:t>
      </w:r>
      <w:r w:rsidR="003E5F5C" w:rsidRPr="00C33719">
        <w:rPr>
          <w:i/>
        </w:rPr>
        <w:t>Pirates of the Caribbean</w:t>
      </w:r>
      <w:r w:rsidR="003E5F5C" w:rsidRPr="00C33719">
        <w:t xml:space="preserve">, </w:t>
      </w:r>
      <w:r w:rsidR="00777ABE" w:rsidRPr="00C33719">
        <w:t xml:space="preserve">and </w:t>
      </w:r>
      <w:r w:rsidR="00777ABE" w:rsidRPr="00C33719">
        <w:rPr>
          <w:i/>
        </w:rPr>
        <w:t>Harry Potter</w:t>
      </w:r>
      <w:r w:rsidR="00777ABE" w:rsidRPr="00C33719">
        <w:t xml:space="preserve">.  </w:t>
      </w:r>
      <w:r w:rsidR="009F0E44" w:rsidRPr="00C33719">
        <w:t xml:space="preserve">   </w:t>
      </w:r>
    </w:p>
    <w:p w14:paraId="2164932C" w14:textId="77777777" w:rsidR="009F0E44" w:rsidRPr="00C33719" w:rsidRDefault="009F0E44" w:rsidP="00C33719">
      <w:pPr>
        <w:pStyle w:val="NoSpacing"/>
        <w:jc w:val="both"/>
      </w:pPr>
    </w:p>
    <w:p w14:paraId="5AAECB0B" w14:textId="1F0B4003" w:rsidR="002E1CC1" w:rsidRPr="00C33719" w:rsidRDefault="002E1CC1" w:rsidP="00C33719">
      <w:pPr>
        <w:pStyle w:val="NoSpacing"/>
        <w:jc w:val="both"/>
      </w:pPr>
      <w:r w:rsidRPr="00C33719">
        <w:t>With a collection that spans eight miles of hanging rails</w:t>
      </w:r>
      <w:r w:rsidR="00E9129A" w:rsidRPr="00C33719">
        <w:t>,</w:t>
      </w:r>
      <w:r w:rsidRPr="00C33719">
        <w:t xml:space="preserve"> and is made up of </w:t>
      </w:r>
      <w:r w:rsidR="00A02E5E" w:rsidRPr="00C33719">
        <w:t>over</w:t>
      </w:r>
      <w:r w:rsidRPr="00C33719">
        <w:t xml:space="preserve"> </w:t>
      </w:r>
      <w:r w:rsidR="0041391A" w:rsidRPr="00C33719">
        <w:t>1m</w:t>
      </w:r>
      <w:r w:rsidRPr="00C33719">
        <w:t xml:space="preserve"> items of clothing, Angels is one</w:t>
      </w:r>
      <w:r w:rsidR="00A02E5E" w:rsidRPr="00C33719">
        <w:t xml:space="preserve"> of</w:t>
      </w:r>
      <w:r w:rsidRPr="00C33719">
        <w:t xml:space="preserve"> the most well-respected and celebrated companies in the industry, providing costumes for </w:t>
      </w:r>
      <w:r w:rsidR="0041391A" w:rsidRPr="00C33719">
        <w:t xml:space="preserve">theatre, TV, </w:t>
      </w:r>
      <w:r w:rsidRPr="00C33719">
        <w:t xml:space="preserve">film, photo shoots, advertisements and music videos.   </w:t>
      </w:r>
    </w:p>
    <w:p w14:paraId="7EB050AA" w14:textId="77777777" w:rsidR="002E1CC1" w:rsidRPr="00C33719" w:rsidRDefault="002E1CC1" w:rsidP="00C33719">
      <w:pPr>
        <w:pStyle w:val="NoSpacing"/>
        <w:jc w:val="both"/>
      </w:pPr>
    </w:p>
    <w:p w14:paraId="4D138AA2" w14:textId="635DFEA4" w:rsidR="002E1CC1" w:rsidRPr="00C33719" w:rsidRDefault="002E1CC1" w:rsidP="00C33719">
      <w:pPr>
        <w:pStyle w:val="NoSpacing"/>
        <w:jc w:val="both"/>
      </w:pPr>
      <w:r w:rsidRPr="00C33719">
        <w:t xml:space="preserve">Established in 1840, Angels is a seventh-generation family business, led by Chairman Tim Angel OBE, who has also served as Chairman of BAFTA and </w:t>
      </w:r>
      <w:r w:rsidR="007011D4" w:rsidRPr="00C33719">
        <w:t xml:space="preserve">a </w:t>
      </w:r>
      <w:r w:rsidRPr="00C33719">
        <w:t xml:space="preserve">Governor of the BFI. </w:t>
      </w:r>
    </w:p>
    <w:p w14:paraId="1B658A78" w14:textId="77777777" w:rsidR="00D70CA5" w:rsidRPr="00C33719" w:rsidRDefault="00D70CA5" w:rsidP="00C33719">
      <w:pPr>
        <w:pStyle w:val="NoSpacing"/>
        <w:jc w:val="both"/>
        <w:rPr>
          <w:rFonts w:cs="Century Gothic"/>
          <w:lang w:val="en-US" w:eastAsia="en-GB"/>
        </w:rPr>
      </w:pPr>
    </w:p>
    <w:p w14:paraId="217DEAC6" w14:textId="20ED73BC" w:rsidR="00D70CA5" w:rsidRPr="00C33719" w:rsidRDefault="00427820" w:rsidP="00C33719">
      <w:pPr>
        <w:pStyle w:val="NoSpacing"/>
        <w:jc w:val="both"/>
        <w:rPr>
          <w:rFonts w:cs="Century Gothic"/>
          <w:lang w:val="en-US" w:eastAsia="en-GB"/>
        </w:rPr>
      </w:pPr>
      <w:r w:rsidRPr="00C33719">
        <w:rPr>
          <w:rFonts w:cs="Century Gothic"/>
          <w:lang w:val="en-US" w:eastAsia="en-GB"/>
        </w:rPr>
        <w:lastRenderedPageBreak/>
        <w:t>This year,</w:t>
      </w:r>
      <w:r w:rsidR="0041391A" w:rsidRPr="00C33719">
        <w:rPr>
          <w:rFonts w:cs="Century Gothic"/>
          <w:lang w:val="en-US" w:eastAsia="en-GB"/>
        </w:rPr>
        <w:t xml:space="preserve"> </w:t>
      </w:r>
      <w:r w:rsidR="00D70CA5" w:rsidRPr="00C33719">
        <w:rPr>
          <w:rFonts w:cs="Century Gothic"/>
          <w:lang w:val="en-US" w:eastAsia="en-GB"/>
        </w:rPr>
        <w:t xml:space="preserve">Angels supplied costumes </w:t>
      </w:r>
      <w:r w:rsidR="002E1CC1" w:rsidRPr="00C33719">
        <w:rPr>
          <w:rFonts w:cs="Century Gothic"/>
          <w:lang w:val="en-US" w:eastAsia="en-GB"/>
        </w:rPr>
        <w:t xml:space="preserve">to </w:t>
      </w:r>
      <w:r w:rsidRPr="00C33719">
        <w:rPr>
          <w:rFonts w:cs="Century Gothic"/>
          <w:lang w:val="en-US" w:eastAsia="en-GB"/>
        </w:rPr>
        <w:t>several</w:t>
      </w:r>
      <w:r w:rsidR="002E1CC1" w:rsidRPr="00C33719">
        <w:rPr>
          <w:rFonts w:cs="Century Gothic"/>
          <w:lang w:val="en-US" w:eastAsia="en-GB"/>
        </w:rPr>
        <w:t xml:space="preserve"> films nominated </w:t>
      </w:r>
      <w:r w:rsidR="0041391A" w:rsidRPr="00C33719">
        <w:rPr>
          <w:rFonts w:cs="Century Gothic"/>
          <w:lang w:val="en-US" w:eastAsia="en-GB"/>
        </w:rPr>
        <w:t>at the EE British Academy Film Awards</w:t>
      </w:r>
      <w:r w:rsidR="00D33E7A" w:rsidRPr="00C33719">
        <w:rPr>
          <w:rFonts w:cs="Century Gothic"/>
          <w:lang w:val="en-US" w:eastAsia="en-GB"/>
        </w:rPr>
        <w:t>,</w:t>
      </w:r>
      <w:r w:rsidRPr="00C33719">
        <w:rPr>
          <w:rFonts w:cs="Century Gothic"/>
          <w:lang w:val="en-US" w:eastAsia="en-GB"/>
        </w:rPr>
        <w:t xml:space="preserve"> including</w:t>
      </w:r>
      <w:r w:rsidR="002E1CC1" w:rsidRPr="00C33719">
        <w:rPr>
          <w:rFonts w:cs="Century Gothic"/>
          <w:lang w:val="en-US" w:eastAsia="en-GB"/>
        </w:rPr>
        <w:t xml:space="preserve"> </w:t>
      </w:r>
      <w:r w:rsidR="002E1CC1" w:rsidRPr="00C33719">
        <w:rPr>
          <w:rFonts w:cs="Century Gothic"/>
          <w:i/>
          <w:lang w:val="en-US" w:eastAsia="en-GB"/>
        </w:rPr>
        <w:t>Cinderella</w:t>
      </w:r>
      <w:r w:rsidRPr="00C33719">
        <w:rPr>
          <w:rFonts w:cs="Century Gothic"/>
          <w:i/>
          <w:lang w:val="en-US" w:eastAsia="en-GB"/>
        </w:rPr>
        <w:t>,</w:t>
      </w:r>
      <w:r w:rsidR="002E1CC1" w:rsidRPr="00C33719">
        <w:rPr>
          <w:rFonts w:cs="Century Gothic"/>
          <w:lang w:val="en-US" w:eastAsia="en-GB"/>
        </w:rPr>
        <w:t xml:space="preserve"> </w:t>
      </w:r>
      <w:r w:rsidR="002E1CC1" w:rsidRPr="00C33719">
        <w:rPr>
          <w:rFonts w:cs="Century Gothic"/>
          <w:i/>
          <w:lang w:val="en-US" w:eastAsia="en-GB"/>
        </w:rPr>
        <w:t>The Danish Girl</w:t>
      </w:r>
      <w:r w:rsidRPr="00C33719">
        <w:rPr>
          <w:rFonts w:cs="Century Gothic"/>
          <w:lang w:val="en-US" w:eastAsia="en-GB"/>
        </w:rPr>
        <w:t xml:space="preserve">, </w:t>
      </w:r>
      <w:r w:rsidRPr="00C33719">
        <w:rPr>
          <w:rFonts w:cs="Century Gothic"/>
          <w:i/>
          <w:lang w:val="en-US" w:eastAsia="en-GB"/>
        </w:rPr>
        <w:t xml:space="preserve">Bridge of Spies </w:t>
      </w:r>
      <w:r w:rsidRPr="00C33719">
        <w:rPr>
          <w:rFonts w:cs="Century Gothic"/>
          <w:lang w:val="en-US" w:eastAsia="en-GB"/>
        </w:rPr>
        <w:t xml:space="preserve">and </w:t>
      </w:r>
      <w:r w:rsidRPr="00C33719">
        <w:rPr>
          <w:rFonts w:cs="Century Gothic"/>
          <w:i/>
          <w:lang w:val="en-US" w:eastAsia="en-GB"/>
        </w:rPr>
        <w:t>The Lady in the Van</w:t>
      </w:r>
      <w:r w:rsidRPr="00C33719">
        <w:rPr>
          <w:rFonts w:cs="Century Gothic"/>
          <w:lang w:val="en-US" w:eastAsia="en-GB"/>
        </w:rPr>
        <w:t xml:space="preserve">. </w:t>
      </w:r>
    </w:p>
    <w:p w14:paraId="7C90465D" w14:textId="77777777" w:rsidR="0058151C" w:rsidRPr="00C33719" w:rsidRDefault="0058151C" w:rsidP="00C33719">
      <w:pPr>
        <w:pStyle w:val="NoSpacing"/>
        <w:jc w:val="both"/>
        <w:rPr>
          <w:rFonts w:cs="Century Gothic"/>
          <w:lang w:val="en-US" w:eastAsia="en-GB"/>
        </w:rPr>
      </w:pPr>
    </w:p>
    <w:p w14:paraId="7301526F" w14:textId="6EF4567C" w:rsidR="0058151C" w:rsidRPr="00C33719" w:rsidRDefault="00F47F29" w:rsidP="00C33719">
      <w:pPr>
        <w:pStyle w:val="NoSpacing"/>
        <w:jc w:val="both"/>
        <w:rPr>
          <w:rFonts w:cs="Century Gothic"/>
          <w:lang w:val="en-US" w:eastAsia="en-GB"/>
        </w:rPr>
      </w:pPr>
      <w:r w:rsidRPr="00C33719">
        <w:rPr>
          <w:rFonts w:cs="Century Gothic"/>
          <w:lang w:val="en-US" w:eastAsia="en-GB"/>
        </w:rPr>
        <w:t>Angels has worked on numerous productions that have won a BAFTA or</w:t>
      </w:r>
      <w:r w:rsidR="00A04D64" w:rsidRPr="00C33719">
        <w:rPr>
          <w:rFonts w:cs="Century Gothic"/>
          <w:lang w:val="en-US" w:eastAsia="en-GB"/>
        </w:rPr>
        <w:t xml:space="preserve"> Oscar for Best Costume, including</w:t>
      </w:r>
      <w:r w:rsidRPr="00C33719">
        <w:rPr>
          <w:rFonts w:cs="Century Gothic"/>
          <w:lang w:val="en-US" w:eastAsia="en-GB"/>
        </w:rPr>
        <w:t>:</w:t>
      </w:r>
      <w:r w:rsidR="0058151C" w:rsidRPr="00C33719">
        <w:rPr>
          <w:rFonts w:cs="Century Gothic"/>
          <w:lang w:val="en-US" w:eastAsia="en-GB"/>
        </w:rPr>
        <w:t xml:space="preserve"> </w:t>
      </w:r>
      <w:r w:rsidR="0058151C" w:rsidRPr="00C33719">
        <w:rPr>
          <w:rFonts w:cs="Century Gothic"/>
          <w:i/>
          <w:lang w:val="en-US" w:eastAsia="en-GB"/>
        </w:rPr>
        <w:t xml:space="preserve">Hamlet </w:t>
      </w:r>
      <w:r w:rsidR="0058151C" w:rsidRPr="00C33719">
        <w:rPr>
          <w:rFonts w:cs="Century Gothic"/>
          <w:lang w:val="en-US" w:eastAsia="en-GB"/>
        </w:rPr>
        <w:t xml:space="preserve">(1948), </w:t>
      </w:r>
      <w:r w:rsidR="0058151C" w:rsidRPr="00C33719">
        <w:rPr>
          <w:rFonts w:cs="Century Gothic"/>
          <w:i/>
          <w:lang w:val="en-US" w:eastAsia="en-GB"/>
        </w:rPr>
        <w:t>Gigi</w:t>
      </w:r>
      <w:r w:rsidR="0058151C" w:rsidRPr="00C33719">
        <w:rPr>
          <w:rFonts w:cs="Century Gothic"/>
          <w:lang w:val="en-US" w:eastAsia="en-GB"/>
        </w:rPr>
        <w:t xml:space="preserve"> (1958), </w:t>
      </w:r>
      <w:r w:rsidR="0058151C" w:rsidRPr="00C33719">
        <w:rPr>
          <w:rFonts w:cs="Century Gothic"/>
          <w:i/>
          <w:lang w:val="en-US" w:eastAsia="en-GB"/>
        </w:rPr>
        <w:t>Doctor Zhivago</w:t>
      </w:r>
      <w:r w:rsidR="0058151C" w:rsidRPr="00C33719">
        <w:rPr>
          <w:rFonts w:cs="Century Gothic"/>
          <w:lang w:val="en-US" w:eastAsia="en-GB"/>
        </w:rPr>
        <w:t xml:space="preserve"> (1965), </w:t>
      </w:r>
      <w:r w:rsidR="0058151C" w:rsidRPr="00C33719">
        <w:rPr>
          <w:rFonts w:cs="Century Gothic"/>
          <w:i/>
          <w:lang w:val="en-US" w:eastAsia="en-GB"/>
        </w:rPr>
        <w:t>A Man for all the Seasons</w:t>
      </w:r>
      <w:r w:rsidR="0058151C" w:rsidRPr="00C33719">
        <w:rPr>
          <w:rFonts w:cs="Century Gothic"/>
          <w:lang w:val="en-US" w:eastAsia="en-GB"/>
        </w:rPr>
        <w:t xml:space="preserve"> (1966), </w:t>
      </w:r>
      <w:r w:rsidR="0058151C" w:rsidRPr="00C33719">
        <w:rPr>
          <w:rFonts w:cs="Century Gothic"/>
          <w:i/>
          <w:lang w:val="en-US" w:eastAsia="en-GB"/>
        </w:rPr>
        <w:t>Oh What a Lovely War</w:t>
      </w:r>
      <w:r w:rsidR="0058151C" w:rsidRPr="00C33719">
        <w:rPr>
          <w:rFonts w:cs="Century Gothic"/>
          <w:lang w:val="en-US" w:eastAsia="en-GB"/>
        </w:rPr>
        <w:t xml:space="preserve"> (1969), </w:t>
      </w:r>
      <w:r w:rsidR="0058151C" w:rsidRPr="00C33719">
        <w:rPr>
          <w:rFonts w:cs="Century Gothic"/>
          <w:i/>
          <w:lang w:val="en-US" w:eastAsia="en-GB"/>
        </w:rPr>
        <w:t>Star Wars</w:t>
      </w:r>
      <w:r w:rsidR="0058151C" w:rsidRPr="00C33719">
        <w:rPr>
          <w:rFonts w:cs="Century Gothic"/>
          <w:lang w:val="en-US" w:eastAsia="en-GB"/>
        </w:rPr>
        <w:t xml:space="preserve"> (1977), </w:t>
      </w:r>
      <w:r w:rsidR="0058151C" w:rsidRPr="00C33719">
        <w:rPr>
          <w:rFonts w:cs="Century Gothic"/>
          <w:i/>
          <w:lang w:val="en-US" w:eastAsia="en-GB"/>
        </w:rPr>
        <w:t>Chariots of Fire</w:t>
      </w:r>
      <w:r w:rsidR="0058151C" w:rsidRPr="00C33719">
        <w:rPr>
          <w:rFonts w:cs="Century Gothic"/>
          <w:lang w:val="en-US" w:eastAsia="en-GB"/>
        </w:rPr>
        <w:t xml:space="preserve"> (1981), T</w:t>
      </w:r>
      <w:r w:rsidR="0058151C" w:rsidRPr="00C33719">
        <w:rPr>
          <w:rFonts w:cs="Century Gothic"/>
          <w:i/>
          <w:lang w:val="en-US" w:eastAsia="en-GB"/>
        </w:rPr>
        <w:t>he Last Emperor</w:t>
      </w:r>
      <w:r w:rsidR="0058151C" w:rsidRPr="00C33719">
        <w:rPr>
          <w:rFonts w:cs="Century Gothic"/>
          <w:lang w:val="en-US" w:eastAsia="en-GB"/>
        </w:rPr>
        <w:t xml:space="preserve"> (1987), </w:t>
      </w:r>
      <w:r w:rsidR="00637967" w:rsidRPr="00C33719">
        <w:rPr>
          <w:rFonts w:cs="Century Gothic"/>
          <w:i/>
          <w:lang w:val="en-US" w:eastAsia="en-GB"/>
        </w:rPr>
        <w:t xml:space="preserve">Henry V (1989), The English Patient (1996), </w:t>
      </w:r>
      <w:r w:rsidR="0058151C" w:rsidRPr="00C33719">
        <w:rPr>
          <w:rFonts w:cs="Century Gothic"/>
          <w:i/>
          <w:lang w:val="en-US" w:eastAsia="en-GB"/>
        </w:rPr>
        <w:t>Shakespeare in Love</w:t>
      </w:r>
      <w:r w:rsidR="0058151C" w:rsidRPr="00C33719">
        <w:rPr>
          <w:rFonts w:cs="Century Gothic"/>
          <w:lang w:val="en-US" w:eastAsia="en-GB"/>
        </w:rPr>
        <w:t xml:space="preserve"> (1998), </w:t>
      </w:r>
      <w:r w:rsidR="0058151C" w:rsidRPr="00C33719">
        <w:rPr>
          <w:rFonts w:cs="Century Gothic"/>
          <w:i/>
          <w:lang w:val="en-US" w:eastAsia="en-GB"/>
        </w:rPr>
        <w:t>Sleepy Hollow</w:t>
      </w:r>
      <w:r w:rsidR="0058151C" w:rsidRPr="00C33719">
        <w:rPr>
          <w:rFonts w:cs="Century Gothic"/>
          <w:lang w:val="en-US" w:eastAsia="en-GB"/>
        </w:rPr>
        <w:t xml:space="preserve"> (1999), </w:t>
      </w:r>
      <w:r w:rsidR="0058151C" w:rsidRPr="00C33719">
        <w:rPr>
          <w:rFonts w:cs="Century Gothic"/>
          <w:i/>
          <w:lang w:val="en-US" w:eastAsia="en-GB"/>
        </w:rPr>
        <w:t>Vera Drake</w:t>
      </w:r>
      <w:r w:rsidR="0058151C" w:rsidRPr="00C33719">
        <w:rPr>
          <w:rFonts w:cs="Century Gothic"/>
          <w:lang w:val="en-US" w:eastAsia="en-GB"/>
        </w:rPr>
        <w:t xml:space="preserve"> (2004), </w:t>
      </w:r>
      <w:r w:rsidR="00637967" w:rsidRPr="00C33719">
        <w:rPr>
          <w:rFonts w:cs="Century Gothic"/>
          <w:i/>
          <w:lang w:val="en-US" w:eastAsia="en-GB"/>
        </w:rPr>
        <w:t>La Vie en Rose (2007),</w:t>
      </w:r>
      <w:r w:rsidRPr="00C33719">
        <w:rPr>
          <w:rFonts w:cs="Century Gothic"/>
          <w:lang w:val="en-US" w:eastAsia="en-GB"/>
        </w:rPr>
        <w:t xml:space="preserve"> </w:t>
      </w:r>
      <w:r w:rsidR="0058151C" w:rsidRPr="00C33719">
        <w:rPr>
          <w:rFonts w:cs="Century Gothic"/>
          <w:i/>
          <w:lang w:val="en-US" w:eastAsia="en-GB"/>
        </w:rPr>
        <w:t>The Duchess</w:t>
      </w:r>
      <w:r w:rsidR="0058151C" w:rsidRPr="00C33719">
        <w:rPr>
          <w:rFonts w:cs="Century Gothic"/>
          <w:lang w:val="en-US" w:eastAsia="en-GB"/>
        </w:rPr>
        <w:t xml:space="preserve"> (2008), </w:t>
      </w:r>
      <w:r w:rsidR="00782E6D" w:rsidRPr="00C33719">
        <w:rPr>
          <w:rFonts w:cs="Century Gothic"/>
          <w:i/>
          <w:lang w:val="en-US" w:eastAsia="en-GB"/>
        </w:rPr>
        <w:t>The Young Victoria</w:t>
      </w:r>
      <w:r w:rsidR="00782E6D" w:rsidRPr="00C33719">
        <w:rPr>
          <w:rFonts w:cs="Century Gothic"/>
          <w:lang w:val="en-US" w:eastAsia="en-GB"/>
        </w:rPr>
        <w:t xml:space="preserve"> (2010)</w:t>
      </w:r>
      <w:r w:rsidR="00637967" w:rsidRPr="00C33719">
        <w:rPr>
          <w:rFonts w:cs="Century Gothic"/>
          <w:lang w:val="en-US" w:eastAsia="en-GB"/>
        </w:rPr>
        <w:t>,</w:t>
      </w:r>
      <w:r w:rsidR="00782E6D" w:rsidRPr="00C33719">
        <w:rPr>
          <w:rFonts w:cs="Century Gothic"/>
          <w:lang w:val="en-US" w:eastAsia="en-GB"/>
        </w:rPr>
        <w:t xml:space="preserve"> </w:t>
      </w:r>
      <w:r w:rsidR="0058151C" w:rsidRPr="00C33719">
        <w:rPr>
          <w:rFonts w:cs="Century Gothic"/>
          <w:i/>
          <w:lang w:val="en-US" w:eastAsia="en-GB"/>
        </w:rPr>
        <w:t>Alice in Wonderland</w:t>
      </w:r>
      <w:r w:rsidR="0058151C" w:rsidRPr="00C33719">
        <w:rPr>
          <w:rFonts w:cs="Century Gothic"/>
          <w:lang w:val="en-US" w:eastAsia="en-GB"/>
        </w:rPr>
        <w:t xml:space="preserve"> (2011),</w:t>
      </w:r>
      <w:r w:rsidR="00637967" w:rsidRPr="00C33719">
        <w:rPr>
          <w:rFonts w:cs="Century Gothic"/>
          <w:lang w:val="en-US" w:eastAsia="en-GB"/>
        </w:rPr>
        <w:t xml:space="preserve"> </w:t>
      </w:r>
      <w:r w:rsidR="0058151C" w:rsidRPr="00C33719">
        <w:rPr>
          <w:rFonts w:cs="Century Gothic"/>
          <w:i/>
          <w:lang w:val="en-US" w:eastAsia="en-GB"/>
        </w:rPr>
        <w:t>Anna Karenina</w:t>
      </w:r>
      <w:r w:rsidR="0058151C" w:rsidRPr="00C33719">
        <w:rPr>
          <w:rFonts w:cs="Century Gothic"/>
          <w:lang w:val="en-US" w:eastAsia="en-GB"/>
        </w:rPr>
        <w:t xml:space="preserve"> (2012), </w:t>
      </w:r>
      <w:r w:rsidR="0058151C" w:rsidRPr="00C33719">
        <w:rPr>
          <w:rFonts w:cs="Century Gothic"/>
          <w:i/>
          <w:lang w:val="en-US" w:eastAsia="en-GB"/>
        </w:rPr>
        <w:t>The Great Gatsby</w:t>
      </w:r>
      <w:r w:rsidR="00637967" w:rsidRPr="00C33719">
        <w:rPr>
          <w:rFonts w:cs="Century Gothic"/>
          <w:lang w:val="en-US" w:eastAsia="en-GB"/>
        </w:rPr>
        <w:t xml:space="preserve"> (2013), </w:t>
      </w:r>
      <w:r w:rsidR="00A04D64" w:rsidRPr="00C33719">
        <w:rPr>
          <w:rFonts w:cs="Century Gothic"/>
          <w:i/>
          <w:lang w:val="en-US" w:eastAsia="en-GB"/>
        </w:rPr>
        <w:t xml:space="preserve">The </w:t>
      </w:r>
      <w:r w:rsidR="00FA3308" w:rsidRPr="00C33719">
        <w:rPr>
          <w:rFonts w:cs="Century Gothic"/>
          <w:i/>
          <w:lang w:val="en-US" w:eastAsia="en-GB"/>
        </w:rPr>
        <w:t xml:space="preserve">Grand Budapest </w:t>
      </w:r>
      <w:r w:rsidR="007B2AEC" w:rsidRPr="00C33719">
        <w:rPr>
          <w:rFonts w:cs="Century Gothic"/>
          <w:i/>
          <w:lang w:val="en-US" w:eastAsia="en-GB"/>
        </w:rPr>
        <w:t>Hotel</w:t>
      </w:r>
      <w:r w:rsidR="007B2AEC" w:rsidRPr="00C33719">
        <w:rPr>
          <w:rFonts w:cs="Century Gothic"/>
          <w:lang w:val="en-US" w:eastAsia="en-GB"/>
        </w:rPr>
        <w:t xml:space="preserve"> </w:t>
      </w:r>
      <w:r w:rsidR="00FA3308" w:rsidRPr="00C33719">
        <w:rPr>
          <w:rFonts w:cs="Century Gothic"/>
          <w:lang w:val="en-US" w:eastAsia="en-GB"/>
        </w:rPr>
        <w:t>(2015)</w:t>
      </w:r>
      <w:r w:rsidR="00296848" w:rsidRPr="00C33719">
        <w:rPr>
          <w:rFonts w:cs="Century Gothic"/>
          <w:lang w:val="en-US" w:eastAsia="en-GB"/>
        </w:rPr>
        <w:t xml:space="preserve">. </w:t>
      </w:r>
      <w:r w:rsidR="00FA3308" w:rsidRPr="00C33719">
        <w:rPr>
          <w:rFonts w:cs="Century Gothic"/>
          <w:lang w:val="en-US" w:eastAsia="en-GB"/>
        </w:rPr>
        <w:t xml:space="preserve"> </w:t>
      </w:r>
    </w:p>
    <w:p w14:paraId="7801C824" w14:textId="2F3485F4" w:rsidR="007B2AEC" w:rsidRPr="00F47F29" w:rsidRDefault="008C5690" w:rsidP="00C33719">
      <w:pPr>
        <w:pStyle w:val="NoSpacing"/>
        <w:jc w:val="both"/>
        <w:rPr>
          <w:rFonts w:cs="Century Gothic"/>
          <w:lang w:val="en-US" w:eastAsia="en-GB"/>
        </w:rPr>
      </w:pPr>
      <w:r w:rsidRPr="008C5690">
        <w:rPr>
          <w:rFonts w:cs="Century Gothic"/>
          <w:lang w:val="en-US" w:eastAsia="en-GB"/>
        </w:rPr>
        <w:t> </w:t>
      </w:r>
    </w:p>
    <w:p w14:paraId="29048EFA" w14:textId="5BA317FB" w:rsidR="008C5690" w:rsidRDefault="008C5690" w:rsidP="00C33719">
      <w:pPr>
        <w:pStyle w:val="NoSpacing"/>
        <w:jc w:val="both"/>
        <w:rPr>
          <w:rFonts w:cs="Century Gothic"/>
          <w:lang w:val="en-US" w:eastAsia="en-GB"/>
        </w:rPr>
      </w:pPr>
      <w:r w:rsidRPr="008C5690">
        <w:rPr>
          <w:rFonts w:cs="Century Gothic"/>
          <w:lang w:val="en-US" w:eastAsia="en-GB"/>
        </w:rPr>
        <w:t>The EE British Academy Film Awards will t</w:t>
      </w:r>
      <w:r w:rsidR="00D803F5">
        <w:rPr>
          <w:rFonts w:cs="Century Gothic"/>
          <w:lang w:val="en-US" w:eastAsia="en-GB"/>
        </w:rPr>
        <w:t>ake place on 14</w:t>
      </w:r>
      <w:r w:rsidRPr="008C5690">
        <w:rPr>
          <w:rFonts w:cs="Century Gothic"/>
          <w:lang w:val="en-US" w:eastAsia="en-GB"/>
        </w:rPr>
        <w:t xml:space="preserve"> February at The Royal Opera House in London’s Covent Garden. Stephen Fry will be returning to host this year’s ceremony, which will be broadcast exclusively on BBC One in the UK – preceded by a red carpet show on BBC Three – and in all major territories around the world. On the night, </w:t>
      </w:r>
      <w:hyperlink r:id="rId8" w:history="1">
        <w:r w:rsidRPr="00356E42">
          <w:rPr>
            <w:rFonts w:cs="Century Gothic"/>
            <w:color w:val="0000FF"/>
            <w:lang w:val="en-US" w:eastAsia="en-GB"/>
          </w:rPr>
          <w:t>www.bafta.org</w:t>
        </w:r>
      </w:hyperlink>
      <w:r w:rsidR="00356E42">
        <w:rPr>
          <w:rFonts w:cs="Century Gothic"/>
          <w:color w:val="6B006D"/>
          <w:lang w:val="en-US" w:eastAsia="en-GB"/>
        </w:rPr>
        <w:t xml:space="preserve"> </w:t>
      </w:r>
      <w:r w:rsidRPr="008C5690">
        <w:rPr>
          <w:rFonts w:cs="Century Gothic"/>
          <w:lang w:val="en-US" w:eastAsia="en-GB"/>
        </w:rPr>
        <w:t>will also feature red carpet highlights, photography and winners interviews, as well as dedicated coverage on its social networks including Facebook (</w:t>
      </w:r>
      <w:hyperlink r:id="rId9" w:history="1">
        <w:r w:rsidRPr="00356E42">
          <w:rPr>
            <w:rFonts w:cs="Century Gothic"/>
            <w:color w:val="0000FF"/>
            <w:lang w:val="en-US" w:eastAsia="en-GB"/>
          </w:rPr>
          <w:t>/BAFTA</w:t>
        </w:r>
      </w:hyperlink>
      <w:r w:rsidRPr="008C5690">
        <w:rPr>
          <w:rFonts w:cs="Century Gothic"/>
          <w:lang w:val="en-US" w:eastAsia="en-GB"/>
        </w:rPr>
        <w:t>), Twitter (</w:t>
      </w:r>
      <w:hyperlink r:id="rId10" w:history="1">
        <w:r w:rsidRPr="00356E42">
          <w:rPr>
            <w:rFonts w:cs="Century Gothic"/>
            <w:color w:val="0000FF"/>
            <w:lang w:val="en-US" w:eastAsia="en-GB"/>
          </w:rPr>
          <w:t>@BAFTA</w:t>
        </w:r>
      </w:hyperlink>
      <w:r w:rsidRPr="00356E42">
        <w:rPr>
          <w:rFonts w:cs="Century Gothic"/>
          <w:color w:val="0000FF"/>
          <w:lang w:val="en-US" w:eastAsia="en-GB"/>
        </w:rPr>
        <w:t> </w:t>
      </w:r>
      <w:r w:rsidRPr="00356E42">
        <w:rPr>
          <w:rFonts w:cs="Century Gothic"/>
          <w:lang w:val="en-US" w:eastAsia="en-GB"/>
        </w:rPr>
        <w:t>/</w:t>
      </w:r>
      <w:r w:rsidRPr="00356E42">
        <w:rPr>
          <w:rFonts w:cs="Century Gothic"/>
          <w:color w:val="0000FF"/>
          <w:lang w:val="en-US" w:eastAsia="en-GB"/>
        </w:rPr>
        <w:t> </w:t>
      </w:r>
      <w:hyperlink r:id="rId11" w:history="1">
        <w:r w:rsidRPr="00356E42">
          <w:rPr>
            <w:rFonts w:cs="Century Gothic"/>
            <w:color w:val="0000FF"/>
            <w:lang w:val="en-US" w:eastAsia="en-GB"/>
          </w:rPr>
          <w:t>#EEBAFTAs</w:t>
        </w:r>
      </w:hyperlink>
      <w:r w:rsidRPr="008C5690">
        <w:rPr>
          <w:rFonts w:cs="Century Gothic"/>
          <w:lang w:val="en-US" w:eastAsia="en-GB"/>
        </w:rPr>
        <w:t>), </w:t>
      </w:r>
      <w:hyperlink r:id="rId12" w:history="1">
        <w:r w:rsidRPr="00356E42">
          <w:rPr>
            <w:rFonts w:cs="Century Gothic"/>
            <w:color w:val="0000FF"/>
            <w:lang w:val="en-US" w:eastAsia="en-GB"/>
          </w:rPr>
          <w:t>Tumblr</w:t>
        </w:r>
      </w:hyperlink>
      <w:r w:rsidR="00356E42">
        <w:rPr>
          <w:rFonts w:cs="Century Gothic"/>
          <w:color w:val="6B006D"/>
          <w:lang w:val="en-US" w:eastAsia="en-GB"/>
        </w:rPr>
        <w:t xml:space="preserve"> </w:t>
      </w:r>
      <w:r w:rsidRPr="008C5690">
        <w:rPr>
          <w:rFonts w:cs="Century Gothic"/>
          <w:lang w:val="en-US" w:eastAsia="en-GB"/>
        </w:rPr>
        <w:t>and</w:t>
      </w:r>
      <w:r w:rsidRPr="00356E42">
        <w:rPr>
          <w:rFonts w:cs="Century Gothic"/>
          <w:color w:val="0000FF"/>
          <w:lang w:val="en-US" w:eastAsia="en-GB"/>
        </w:rPr>
        <w:t> </w:t>
      </w:r>
      <w:hyperlink r:id="rId13" w:history="1">
        <w:r w:rsidRPr="00356E42">
          <w:rPr>
            <w:rFonts w:cs="Century Gothic"/>
            <w:color w:val="0000FF"/>
            <w:lang w:val="en-US" w:eastAsia="en-GB"/>
          </w:rPr>
          <w:t>Instagram</w:t>
        </w:r>
      </w:hyperlink>
      <w:r w:rsidRPr="008C5690">
        <w:rPr>
          <w:rFonts w:cs="Century Gothic"/>
          <w:lang w:val="en-US" w:eastAsia="en-GB"/>
        </w:rPr>
        <w:t>.</w:t>
      </w:r>
    </w:p>
    <w:p w14:paraId="44B05440" w14:textId="69C08606" w:rsidR="00BD2E4C" w:rsidRPr="008C5690" w:rsidRDefault="00BD2E4C" w:rsidP="008C5690">
      <w:pPr>
        <w:widowControl w:val="0"/>
        <w:autoSpaceDE w:val="0"/>
        <w:autoSpaceDN w:val="0"/>
        <w:adjustRightInd w:val="0"/>
        <w:spacing w:before="240"/>
        <w:jc w:val="both"/>
        <w:rPr>
          <w:rFonts w:cs="Century Gothic"/>
          <w:b/>
          <w:szCs w:val="19"/>
          <w:lang w:val="en-US" w:eastAsia="en-GB"/>
        </w:rPr>
      </w:pPr>
      <w:r w:rsidRPr="008C5690">
        <w:rPr>
          <w:rFonts w:cs="Times"/>
          <w:b/>
          <w:bCs/>
          <w:szCs w:val="19"/>
          <w:lang w:val="en-US" w:eastAsia="en-GB"/>
        </w:rPr>
        <w:t xml:space="preserve">For further information, please contact </w:t>
      </w:r>
      <w:r w:rsidR="006A67A6">
        <w:rPr>
          <w:rFonts w:cs="Times"/>
          <w:b/>
          <w:szCs w:val="19"/>
          <w:lang w:val="en-US" w:eastAsia="en-GB"/>
        </w:rPr>
        <w:t>Freuds</w:t>
      </w:r>
      <w:bookmarkStart w:id="0" w:name="_GoBack"/>
      <w:bookmarkEnd w:id="0"/>
      <w:r w:rsidRPr="008C5690">
        <w:rPr>
          <w:rFonts w:cs="Times"/>
          <w:b/>
          <w:szCs w:val="19"/>
          <w:lang w:val="en-US" w:eastAsia="en-GB"/>
        </w:rPr>
        <w:t>:</w:t>
      </w:r>
    </w:p>
    <w:p w14:paraId="3D0E70A3" w14:textId="77777777" w:rsidR="00C33719" w:rsidRDefault="00C33719" w:rsidP="00B67CC4">
      <w:pPr>
        <w:spacing w:line="360" w:lineRule="auto"/>
        <w:jc w:val="both"/>
        <w:rPr>
          <w:rFonts w:cs="Arial"/>
          <w:szCs w:val="19"/>
        </w:rPr>
      </w:pPr>
    </w:p>
    <w:p w14:paraId="11397099" w14:textId="19D14545" w:rsidR="00BD2E4C" w:rsidRPr="001B405F" w:rsidRDefault="00BD2E4C" w:rsidP="00B67CC4">
      <w:pPr>
        <w:spacing w:line="360" w:lineRule="auto"/>
        <w:jc w:val="both"/>
        <w:rPr>
          <w:rFonts w:cs="Arial"/>
          <w:szCs w:val="19"/>
        </w:rPr>
      </w:pPr>
      <w:r>
        <w:rPr>
          <w:rFonts w:cs="Arial"/>
          <w:szCs w:val="19"/>
        </w:rPr>
        <w:t>Kerry</w:t>
      </w:r>
      <w:r w:rsidR="00BD6150">
        <w:rPr>
          <w:rFonts w:cs="Arial"/>
          <w:szCs w:val="19"/>
        </w:rPr>
        <w:t xml:space="preserve"> McGlone</w:t>
      </w:r>
      <w:r w:rsidRPr="001B405F">
        <w:rPr>
          <w:rFonts w:cs="Arial"/>
          <w:szCs w:val="19"/>
        </w:rPr>
        <w:tab/>
      </w:r>
      <w:r w:rsidRPr="001B405F">
        <w:rPr>
          <w:rFonts w:cs="Arial"/>
          <w:szCs w:val="19"/>
        </w:rPr>
        <w:tab/>
      </w:r>
      <w:r w:rsidRPr="001B405F">
        <w:rPr>
          <w:rFonts w:cs="Arial"/>
          <w:szCs w:val="19"/>
        </w:rPr>
        <w:tab/>
      </w:r>
      <w:r w:rsidRPr="001B405F">
        <w:rPr>
          <w:rFonts w:cs="Arial"/>
          <w:szCs w:val="19"/>
        </w:rPr>
        <w:tab/>
      </w:r>
      <w:r w:rsidRPr="001B405F">
        <w:rPr>
          <w:rFonts w:cs="Arial"/>
          <w:szCs w:val="19"/>
        </w:rPr>
        <w:tab/>
      </w:r>
      <w:r w:rsidRPr="001B405F">
        <w:rPr>
          <w:rFonts w:cs="Arial"/>
          <w:szCs w:val="19"/>
        </w:rPr>
        <w:tab/>
      </w:r>
    </w:p>
    <w:p w14:paraId="63A151A8" w14:textId="7E657E3A" w:rsidR="00BD2E4C" w:rsidRPr="001B405F" w:rsidRDefault="00BD2E4C" w:rsidP="00B67CC4">
      <w:pPr>
        <w:pStyle w:val="Heading1"/>
        <w:spacing w:line="360" w:lineRule="auto"/>
        <w:rPr>
          <w:rFonts w:ascii="Century Gothic" w:hAnsi="Century Gothic"/>
          <w:sz w:val="19"/>
          <w:szCs w:val="19"/>
        </w:rPr>
      </w:pPr>
      <w:r>
        <w:rPr>
          <w:rFonts w:ascii="Century Gothic" w:hAnsi="Century Gothic"/>
          <w:sz w:val="19"/>
          <w:szCs w:val="19"/>
        </w:rPr>
        <w:t>020 3003 6648</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p>
    <w:p w14:paraId="3EC67D16" w14:textId="63E84119" w:rsidR="00BD2E4C" w:rsidRPr="001B405F" w:rsidRDefault="006A67A6" w:rsidP="00B67CC4">
      <w:pPr>
        <w:spacing w:line="360" w:lineRule="auto"/>
        <w:jc w:val="both"/>
        <w:rPr>
          <w:rFonts w:cs="Arial"/>
          <w:szCs w:val="19"/>
        </w:rPr>
      </w:pPr>
      <w:hyperlink r:id="rId14" w:history="1">
        <w:r w:rsidR="00BD6150" w:rsidRPr="00EE35BD">
          <w:rPr>
            <w:rStyle w:val="Hyperlink"/>
            <w:rFonts w:cs="Arial"/>
            <w:szCs w:val="19"/>
          </w:rPr>
          <w:t>kerry.mcglone@freuds.com</w:t>
        </w:r>
      </w:hyperlink>
      <w:r w:rsidR="00BD6150">
        <w:rPr>
          <w:rFonts w:cs="Arial"/>
          <w:szCs w:val="19"/>
        </w:rPr>
        <w:t xml:space="preserve"> </w:t>
      </w:r>
      <w:r w:rsidR="00BD2E4C" w:rsidRPr="001B405F">
        <w:rPr>
          <w:rFonts w:cs="Arial"/>
          <w:szCs w:val="19"/>
        </w:rPr>
        <w:tab/>
      </w:r>
      <w:r w:rsidR="00BD2E4C" w:rsidRPr="001B405F">
        <w:rPr>
          <w:rFonts w:cs="Arial"/>
          <w:szCs w:val="19"/>
        </w:rPr>
        <w:tab/>
      </w:r>
      <w:r w:rsidR="00BD2E4C" w:rsidRPr="001B405F">
        <w:rPr>
          <w:rFonts w:cs="Arial"/>
          <w:szCs w:val="19"/>
        </w:rPr>
        <w:tab/>
      </w:r>
      <w:r w:rsidR="00BD2E4C" w:rsidRPr="001B405F">
        <w:rPr>
          <w:rFonts w:cs="Arial"/>
          <w:szCs w:val="19"/>
        </w:rPr>
        <w:tab/>
        <w:t xml:space="preserve"> </w:t>
      </w:r>
    </w:p>
    <w:p w14:paraId="1F7BC8B0" w14:textId="77777777" w:rsidR="00937BB4" w:rsidRDefault="00937BB4" w:rsidP="00937BB4">
      <w:pPr>
        <w:spacing w:line="240" w:lineRule="auto"/>
        <w:rPr>
          <w:b/>
          <w:szCs w:val="19"/>
        </w:rPr>
      </w:pPr>
    </w:p>
    <w:p w14:paraId="38EB336B" w14:textId="77777777" w:rsidR="00937BB4" w:rsidRPr="000A731A" w:rsidRDefault="00937BB4" w:rsidP="00937BB4">
      <w:pPr>
        <w:spacing w:line="240" w:lineRule="auto"/>
        <w:rPr>
          <w:szCs w:val="19"/>
        </w:rPr>
      </w:pPr>
      <w:r w:rsidRPr="000A731A">
        <w:rPr>
          <w:b/>
          <w:szCs w:val="19"/>
        </w:rPr>
        <w:t>About BAFTA</w:t>
      </w:r>
    </w:p>
    <w:p w14:paraId="322062D1" w14:textId="77777777" w:rsidR="00937BB4" w:rsidRPr="00F77B6F" w:rsidRDefault="00937BB4" w:rsidP="00937BB4">
      <w:pPr>
        <w:spacing w:line="240" w:lineRule="auto"/>
        <w:rPr>
          <w:color w:val="0000FF"/>
          <w:szCs w:val="19"/>
          <w:u w:val="single"/>
        </w:rPr>
      </w:pPr>
      <w:r w:rsidRPr="00F77B6F">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5" w:history="1">
        <w:r w:rsidRPr="00F77B6F">
          <w:rPr>
            <w:rStyle w:val="Hyperlink"/>
            <w:szCs w:val="19"/>
          </w:rPr>
          <w:t>www.bafta.org/guru</w:t>
        </w:r>
      </w:hyperlink>
      <w:r w:rsidRPr="00F77B6F">
        <w:rPr>
          <w:szCs w:val="19"/>
        </w:rPr>
        <w:t xml:space="preserve">. For more, visit </w:t>
      </w:r>
      <w:hyperlink r:id="rId16" w:history="1">
        <w:r w:rsidRPr="00F77B6F">
          <w:rPr>
            <w:rStyle w:val="Hyperlink"/>
            <w:szCs w:val="19"/>
          </w:rPr>
          <w:t>www.bafta.org</w:t>
        </w:r>
      </w:hyperlink>
      <w:r w:rsidRPr="00F77B6F">
        <w:rPr>
          <w:szCs w:val="19"/>
        </w:rPr>
        <w:t xml:space="preserve">. </w:t>
      </w:r>
    </w:p>
    <w:p w14:paraId="6D670A83" w14:textId="72D38D93" w:rsidR="00BD2E4C" w:rsidRPr="00CD5C8B" w:rsidRDefault="00BD2E4C" w:rsidP="00937BB4">
      <w:pPr>
        <w:widowControl w:val="0"/>
        <w:autoSpaceDE w:val="0"/>
        <w:autoSpaceDN w:val="0"/>
        <w:adjustRightInd w:val="0"/>
        <w:spacing w:before="240" w:after="120"/>
        <w:rPr>
          <w:szCs w:val="19"/>
        </w:rPr>
      </w:pPr>
    </w:p>
    <w:sectPr w:rsidR="00BD2E4C" w:rsidRPr="00CD5C8B" w:rsidSect="00731CA7">
      <w:headerReference w:type="default" r:id="rId17"/>
      <w:footerReference w:type="even" r:id="rId18"/>
      <w:footerReference w:type="default" r:id="rId19"/>
      <w:headerReference w:type="first" r:id="rId20"/>
      <w:footerReference w:type="first" r:id="rId21"/>
      <w:pgSz w:w="11907" w:h="16840" w:code="9"/>
      <w:pgMar w:top="2665" w:right="1814" w:bottom="2127"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DE571" w14:textId="77777777" w:rsidR="007B2AEC" w:rsidRDefault="007B2AEC">
      <w:r>
        <w:separator/>
      </w:r>
    </w:p>
  </w:endnote>
  <w:endnote w:type="continuationSeparator" w:id="0">
    <w:p w14:paraId="35A7D205" w14:textId="77777777" w:rsidR="007B2AEC" w:rsidRDefault="007B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70A0" w14:textId="77777777" w:rsidR="007B2AEC" w:rsidRDefault="007B2AEC"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79068" w14:textId="77777777" w:rsidR="007B2AEC" w:rsidRDefault="007B2AEC"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2EA9" w14:textId="77777777" w:rsidR="007B2AEC" w:rsidRDefault="007B2AEC"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7A6">
      <w:rPr>
        <w:rStyle w:val="PageNumber"/>
        <w:noProof/>
      </w:rPr>
      <w:t>2</w:t>
    </w:r>
    <w:r>
      <w:rPr>
        <w:rStyle w:val="PageNumber"/>
      </w:rPr>
      <w:fldChar w:fldCharType="end"/>
    </w:r>
  </w:p>
  <w:p w14:paraId="24CCC929" w14:textId="77777777" w:rsidR="007B2AEC" w:rsidRDefault="007B2AEC" w:rsidP="007E5DCE">
    <w:pPr>
      <w:pStyle w:val="Footer"/>
      <w:ind w:right="360"/>
    </w:pPr>
    <w:r>
      <w:rPr>
        <w:noProof/>
        <w:lang w:eastAsia="en-GB"/>
      </w:rPr>
      <w:drawing>
        <wp:anchor distT="0" distB="0" distL="114300" distR="114300" simplePos="0" relativeHeight="251658240" behindDoc="0" locked="0" layoutInCell="1" allowOverlap="1" wp14:anchorId="78B463AC" wp14:editId="3B60B91E">
          <wp:simplePos x="0" y="0"/>
          <wp:positionH relativeFrom="column">
            <wp:posOffset>-76200</wp:posOffset>
          </wp:positionH>
          <wp:positionV relativeFrom="paragraph">
            <wp:posOffset>-499110</wp:posOffset>
          </wp:positionV>
          <wp:extent cx="2971800" cy="834390"/>
          <wp:effectExtent l="0" t="0" r="0" b="3810"/>
          <wp:wrapNone/>
          <wp:docPr id="3"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3246" w14:textId="77777777" w:rsidR="007B2AEC" w:rsidRDefault="007B2AEC"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7A6">
      <w:rPr>
        <w:rStyle w:val="PageNumber"/>
        <w:noProof/>
      </w:rPr>
      <w:t>1</w:t>
    </w:r>
    <w:r>
      <w:rPr>
        <w:rStyle w:val="PageNumber"/>
      </w:rPr>
      <w:fldChar w:fldCharType="end"/>
    </w:r>
  </w:p>
  <w:p w14:paraId="29AF701D" w14:textId="77777777" w:rsidR="007B2AEC" w:rsidRDefault="007B2AEC" w:rsidP="007E5DCE">
    <w:pPr>
      <w:pStyle w:val="Footer"/>
      <w:ind w:right="360"/>
    </w:pPr>
    <w:r>
      <w:rPr>
        <w:noProof/>
        <w:lang w:eastAsia="en-GB"/>
      </w:rPr>
      <w:drawing>
        <wp:anchor distT="0" distB="0" distL="114300" distR="114300" simplePos="0" relativeHeight="251657216" behindDoc="0" locked="0" layoutInCell="1" allowOverlap="1" wp14:anchorId="4BBC8E63" wp14:editId="1BAF4AD4">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B3FE6" w14:textId="77777777" w:rsidR="007B2AEC" w:rsidRDefault="007B2AEC">
      <w:r>
        <w:separator/>
      </w:r>
    </w:p>
  </w:footnote>
  <w:footnote w:type="continuationSeparator" w:id="0">
    <w:p w14:paraId="61E403D1" w14:textId="77777777" w:rsidR="007B2AEC" w:rsidRDefault="007B2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186C" w14:textId="77777777" w:rsidR="007B2AEC" w:rsidRDefault="007B2AEC">
    <w:pPr>
      <w:pStyle w:val="Header"/>
    </w:pPr>
    <w:r>
      <w:rPr>
        <w:noProof/>
        <w:lang w:eastAsia="en-GB"/>
      </w:rPr>
      <w:drawing>
        <wp:anchor distT="0" distB="0" distL="114300" distR="114300" simplePos="0" relativeHeight="251660288" behindDoc="0" locked="0" layoutInCell="1" allowOverlap="1" wp14:anchorId="1833EB84" wp14:editId="1ADEF388">
          <wp:simplePos x="0" y="0"/>
          <wp:positionH relativeFrom="column">
            <wp:posOffset>-560070</wp:posOffset>
          </wp:positionH>
          <wp:positionV relativeFrom="paragraph">
            <wp:posOffset>166370</wp:posOffset>
          </wp:positionV>
          <wp:extent cx="2760980" cy="692785"/>
          <wp:effectExtent l="0" t="0" r="762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7631744E" wp14:editId="6247D49D">
              <wp:simplePos x="0" y="0"/>
              <wp:positionH relativeFrom="margin">
                <wp:posOffset>2794000</wp:posOffset>
              </wp:positionH>
              <wp:positionV relativeFrom="paragraph">
                <wp:posOffset>441960</wp:posOffset>
              </wp:positionV>
              <wp:extent cx="2387600" cy="537845"/>
              <wp:effectExtent l="0" t="0" r="0"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658D8" w14:textId="77777777" w:rsidR="007B2AEC" w:rsidRDefault="007B2AEC" w:rsidP="007E5DCE">
                          <w:pPr>
                            <w:spacing w:line="240" w:lineRule="auto"/>
                            <w:jc w:val="right"/>
                            <w:rPr>
                              <w:sz w:val="36"/>
                              <w:szCs w:val="36"/>
                            </w:rPr>
                          </w:pPr>
                          <w:r>
                            <w:rPr>
                              <w:sz w:val="36"/>
                              <w:szCs w:val="36"/>
                            </w:rPr>
                            <w:t>Press Release</w:t>
                          </w:r>
                        </w:p>
                        <w:p w14:paraId="701B284A" w14:textId="77777777" w:rsidR="007B2AEC" w:rsidRPr="007562CD" w:rsidRDefault="007B2AEC"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5+8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qb6vSdSsDpvgM3PcA2dNlmqro7UXxXiItNTfierqUUfU1JCex8c9N9dnXE&#10;UQZk138SJYQhBy0s0FDJ1pQOioEAHbr0eO6MoVLAZjCLlgsPjgo4m8+WUWjJ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gGJUvBPlI0hX&#10;ClAWiBDmHRi1kD8x6mF2pFj9OBBJMWo+cpC/GTSTISdjNxmEF3A1xRqj0dzocSAdOsn2NSCPD4yL&#10;NTyRiln1XlicHhbMA5vEaXaZgfP833pdJuzqNwA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hdufvK8CAACpBQAADgAA&#10;AAAAAAAAAAAAAAAuAgAAZHJzL2Uyb0RvYy54bWxQSwECLQAUAAYACAAAACEA/BhpTt8AAAAKAQAA&#10;DwAAAAAAAAAAAAAAAAAJBQAAZHJzL2Rvd25yZXYueG1sUEsFBgAAAAAEAAQA8wAAABUGAAAAAA==&#10;" filled="f" stroked="f">
              <v:textbox inset="0,0,0,0">
                <w:txbxContent>
                  <w:p w:rsidR="00BD2E4C" w:rsidRDefault="00BD2E4C" w:rsidP="007E5DCE">
                    <w:pPr>
                      <w:spacing w:line="240" w:lineRule="auto"/>
                      <w:jc w:val="right"/>
                      <w:rPr>
                        <w:sz w:val="36"/>
                        <w:szCs w:val="36"/>
                      </w:rPr>
                    </w:pPr>
                    <w:r>
                      <w:rPr>
                        <w:sz w:val="36"/>
                        <w:szCs w:val="36"/>
                      </w:rPr>
                      <w:t>Press Release</w:t>
                    </w:r>
                  </w:p>
                  <w:p w:rsidR="00BD2E4C" w:rsidRPr="007562CD" w:rsidRDefault="00BD2E4C"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5108" w14:textId="77777777" w:rsidR="007B2AEC" w:rsidRDefault="007B2AEC">
    <w:pPr>
      <w:pStyle w:val="Header"/>
    </w:pPr>
    <w:r>
      <w:rPr>
        <w:noProof/>
        <w:lang w:eastAsia="en-GB"/>
      </w:rPr>
      <w:drawing>
        <wp:anchor distT="0" distB="0" distL="114300" distR="114300" simplePos="0" relativeHeight="251659264" behindDoc="0" locked="0" layoutInCell="1" allowOverlap="1" wp14:anchorId="08AA82A7" wp14:editId="1062F07A">
          <wp:simplePos x="0" y="0"/>
          <wp:positionH relativeFrom="column">
            <wp:posOffset>-575310</wp:posOffset>
          </wp:positionH>
          <wp:positionV relativeFrom="paragraph">
            <wp:posOffset>148590</wp:posOffset>
          </wp:positionV>
          <wp:extent cx="2760980" cy="692785"/>
          <wp:effectExtent l="0" t="0" r="762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3EB02773" wp14:editId="06E64A49">
              <wp:simplePos x="0" y="0"/>
              <wp:positionH relativeFrom="margin">
                <wp:posOffset>2794000</wp:posOffset>
              </wp:positionH>
              <wp:positionV relativeFrom="paragraph">
                <wp:posOffset>327660</wp:posOffset>
              </wp:positionV>
              <wp:extent cx="2387600" cy="537845"/>
              <wp:effectExtent l="0" t="0" r="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8BAC" w14:textId="77777777" w:rsidR="007B2AEC" w:rsidRDefault="007B2AEC" w:rsidP="007E5DCE">
                          <w:pPr>
                            <w:spacing w:line="240" w:lineRule="auto"/>
                            <w:jc w:val="right"/>
                            <w:rPr>
                              <w:sz w:val="36"/>
                              <w:szCs w:val="36"/>
                            </w:rPr>
                          </w:pPr>
                          <w:r>
                            <w:rPr>
                              <w:sz w:val="36"/>
                              <w:szCs w:val="36"/>
                            </w:rPr>
                            <w:t>Press Release</w:t>
                          </w:r>
                        </w:p>
                        <w:p w14:paraId="68AD3F51" w14:textId="10843364" w:rsidR="007B2AEC" w:rsidRPr="005C2ADB" w:rsidRDefault="007B2AEC" w:rsidP="007E5DCE">
                          <w:pPr>
                            <w:spacing w:line="240" w:lineRule="auto"/>
                            <w:jc w:val="right"/>
                            <w:rPr>
                              <w:b/>
                              <w:sz w:val="24"/>
                              <w:szCs w:val="24"/>
                            </w:rPr>
                          </w:pPr>
                          <w:r w:rsidRPr="002E1CC1">
                            <w:rPr>
                              <w:b/>
                              <w:sz w:val="24"/>
                              <w:szCs w:val="24"/>
                            </w:rPr>
                            <w:t>18 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7" type="#_x0000_t202" style="position:absolute;margin-left:220pt;margin-top:25.8pt;width:188pt;height:42.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3Z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DdbO3ZrgIAALAFAAAOAAAA&#10;AAAAAAAAAAAAAC4CAABkcnMvZTJvRG9jLnhtbFBLAQItABQABgAIAAAAIQDbjWAW3wAAAAoBAAAP&#10;AAAAAAAAAAAAAAAAAAgFAABkcnMvZG93bnJldi54bWxQSwUGAAAAAAQABADzAAAAFAYAAAAA&#10;" filled="f" stroked="f">
              <v:textbox inset="0,0,0,0">
                <w:txbxContent>
                  <w:p w14:paraId="6C5A8BAC" w14:textId="77777777" w:rsidR="00CE244D" w:rsidRDefault="00CE244D" w:rsidP="007E5DCE">
                    <w:pPr>
                      <w:spacing w:line="240" w:lineRule="auto"/>
                      <w:jc w:val="right"/>
                      <w:rPr>
                        <w:sz w:val="36"/>
                        <w:szCs w:val="36"/>
                      </w:rPr>
                    </w:pPr>
                    <w:r>
                      <w:rPr>
                        <w:sz w:val="36"/>
                        <w:szCs w:val="36"/>
                      </w:rPr>
                      <w:t>Press Release</w:t>
                    </w:r>
                  </w:p>
                  <w:p w14:paraId="68AD3F51" w14:textId="10843364" w:rsidR="00CE244D" w:rsidRPr="005C2ADB" w:rsidRDefault="00CE244D" w:rsidP="007E5DCE">
                    <w:pPr>
                      <w:spacing w:line="240" w:lineRule="auto"/>
                      <w:jc w:val="right"/>
                      <w:rPr>
                        <w:b/>
                        <w:sz w:val="24"/>
                        <w:szCs w:val="24"/>
                      </w:rPr>
                    </w:pPr>
                    <w:r w:rsidRPr="002E1CC1">
                      <w:rPr>
                        <w:b/>
                        <w:sz w:val="24"/>
                        <w:szCs w:val="24"/>
                      </w:rPr>
                      <w:t>18 January 2016</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4123"/>
    <w:rsid w:val="00004D32"/>
    <w:rsid w:val="00012B59"/>
    <w:rsid w:val="0004337B"/>
    <w:rsid w:val="000434E4"/>
    <w:rsid w:val="00056EC2"/>
    <w:rsid w:val="00070772"/>
    <w:rsid w:val="0007487D"/>
    <w:rsid w:val="00091FED"/>
    <w:rsid w:val="000A061D"/>
    <w:rsid w:val="000A6110"/>
    <w:rsid w:val="000B2F12"/>
    <w:rsid w:val="000C1DC7"/>
    <w:rsid w:val="000F0EBA"/>
    <w:rsid w:val="000F4F0A"/>
    <w:rsid w:val="00101AC5"/>
    <w:rsid w:val="00121823"/>
    <w:rsid w:val="001328F0"/>
    <w:rsid w:val="001370A1"/>
    <w:rsid w:val="001541CD"/>
    <w:rsid w:val="0015765A"/>
    <w:rsid w:val="00163A8F"/>
    <w:rsid w:val="00164E92"/>
    <w:rsid w:val="00167750"/>
    <w:rsid w:val="0019773C"/>
    <w:rsid w:val="001A492B"/>
    <w:rsid w:val="001B405F"/>
    <w:rsid w:val="001C16DF"/>
    <w:rsid w:val="001D4C15"/>
    <w:rsid w:val="001D6BC3"/>
    <w:rsid w:val="001D71DE"/>
    <w:rsid w:val="001D7343"/>
    <w:rsid w:val="001E6043"/>
    <w:rsid w:val="001E724F"/>
    <w:rsid w:val="001F6EB7"/>
    <w:rsid w:val="00212B15"/>
    <w:rsid w:val="00234179"/>
    <w:rsid w:val="00282FEA"/>
    <w:rsid w:val="00283205"/>
    <w:rsid w:val="00285C5D"/>
    <w:rsid w:val="002936D2"/>
    <w:rsid w:val="00296848"/>
    <w:rsid w:val="002978C7"/>
    <w:rsid w:val="002A723A"/>
    <w:rsid w:val="002B0913"/>
    <w:rsid w:val="002B0AF7"/>
    <w:rsid w:val="002D74AE"/>
    <w:rsid w:val="002E1CC1"/>
    <w:rsid w:val="002F14FB"/>
    <w:rsid w:val="003227BD"/>
    <w:rsid w:val="00331C0F"/>
    <w:rsid w:val="003506B7"/>
    <w:rsid w:val="00356E42"/>
    <w:rsid w:val="0038005A"/>
    <w:rsid w:val="00385496"/>
    <w:rsid w:val="003A17FD"/>
    <w:rsid w:val="003A1BD3"/>
    <w:rsid w:val="003B6D78"/>
    <w:rsid w:val="003C028E"/>
    <w:rsid w:val="003C2B9E"/>
    <w:rsid w:val="003C3C54"/>
    <w:rsid w:val="003E5F5C"/>
    <w:rsid w:val="003E7B85"/>
    <w:rsid w:val="003F1869"/>
    <w:rsid w:val="0041391A"/>
    <w:rsid w:val="004176FB"/>
    <w:rsid w:val="00426998"/>
    <w:rsid w:val="00427820"/>
    <w:rsid w:val="00443A77"/>
    <w:rsid w:val="0047283F"/>
    <w:rsid w:val="004A5043"/>
    <w:rsid w:val="004D6707"/>
    <w:rsid w:val="004E49E5"/>
    <w:rsid w:val="004F2E3A"/>
    <w:rsid w:val="004F6668"/>
    <w:rsid w:val="0053496D"/>
    <w:rsid w:val="00542C28"/>
    <w:rsid w:val="005468C0"/>
    <w:rsid w:val="00555DC2"/>
    <w:rsid w:val="00566B1F"/>
    <w:rsid w:val="0058151C"/>
    <w:rsid w:val="005C2348"/>
    <w:rsid w:val="005C2ADB"/>
    <w:rsid w:val="00610381"/>
    <w:rsid w:val="00625B93"/>
    <w:rsid w:val="00630C2D"/>
    <w:rsid w:val="00637967"/>
    <w:rsid w:val="00653372"/>
    <w:rsid w:val="0066386C"/>
    <w:rsid w:val="0068598E"/>
    <w:rsid w:val="006908BC"/>
    <w:rsid w:val="006A4525"/>
    <w:rsid w:val="006A67A6"/>
    <w:rsid w:val="006A71C8"/>
    <w:rsid w:val="006B09E7"/>
    <w:rsid w:val="006C3AD9"/>
    <w:rsid w:val="006D5529"/>
    <w:rsid w:val="006E2F29"/>
    <w:rsid w:val="006E4764"/>
    <w:rsid w:val="006F4CB9"/>
    <w:rsid w:val="006F5D79"/>
    <w:rsid w:val="0070103F"/>
    <w:rsid w:val="007011D4"/>
    <w:rsid w:val="007017EC"/>
    <w:rsid w:val="00702614"/>
    <w:rsid w:val="00731CA7"/>
    <w:rsid w:val="0075133B"/>
    <w:rsid w:val="007562CD"/>
    <w:rsid w:val="007609C2"/>
    <w:rsid w:val="00777ABE"/>
    <w:rsid w:val="00782E6D"/>
    <w:rsid w:val="0079301B"/>
    <w:rsid w:val="007B2AEC"/>
    <w:rsid w:val="007C0582"/>
    <w:rsid w:val="007C7B66"/>
    <w:rsid w:val="007D75E8"/>
    <w:rsid w:val="007E5DCE"/>
    <w:rsid w:val="008037E2"/>
    <w:rsid w:val="00817480"/>
    <w:rsid w:val="00837BBD"/>
    <w:rsid w:val="00840F35"/>
    <w:rsid w:val="00842954"/>
    <w:rsid w:val="00843C29"/>
    <w:rsid w:val="00844E1F"/>
    <w:rsid w:val="008517F9"/>
    <w:rsid w:val="00853267"/>
    <w:rsid w:val="0086289E"/>
    <w:rsid w:val="00867FED"/>
    <w:rsid w:val="008A0475"/>
    <w:rsid w:val="008C0F0C"/>
    <w:rsid w:val="008C5690"/>
    <w:rsid w:val="008C69DE"/>
    <w:rsid w:val="008E2E31"/>
    <w:rsid w:val="008F1061"/>
    <w:rsid w:val="008F332B"/>
    <w:rsid w:val="00906186"/>
    <w:rsid w:val="00906EF3"/>
    <w:rsid w:val="00907346"/>
    <w:rsid w:val="00915F32"/>
    <w:rsid w:val="009171C2"/>
    <w:rsid w:val="00923B7D"/>
    <w:rsid w:val="00937BB4"/>
    <w:rsid w:val="009777DA"/>
    <w:rsid w:val="009A17A3"/>
    <w:rsid w:val="009A4778"/>
    <w:rsid w:val="009C6EC9"/>
    <w:rsid w:val="009F0E44"/>
    <w:rsid w:val="009F5B80"/>
    <w:rsid w:val="00A02E5E"/>
    <w:rsid w:val="00A04D64"/>
    <w:rsid w:val="00A13575"/>
    <w:rsid w:val="00A33174"/>
    <w:rsid w:val="00A427D3"/>
    <w:rsid w:val="00A513E5"/>
    <w:rsid w:val="00A7052A"/>
    <w:rsid w:val="00A83A00"/>
    <w:rsid w:val="00A96065"/>
    <w:rsid w:val="00AF1738"/>
    <w:rsid w:val="00B004CD"/>
    <w:rsid w:val="00B14581"/>
    <w:rsid w:val="00B158C2"/>
    <w:rsid w:val="00B32EBD"/>
    <w:rsid w:val="00B46B96"/>
    <w:rsid w:val="00B523A6"/>
    <w:rsid w:val="00B67CC4"/>
    <w:rsid w:val="00B83B63"/>
    <w:rsid w:val="00BA6F0F"/>
    <w:rsid w:val="00BC4621"/>
    <w:rsid w:val="00BD095B"/>
    <w:rsid w:val="00BD2E4C"/>
    <w:rsid w:val="00BD6150"/>
    <w:rsid w:val="00C06F1D"/>
    <w:rsid w:val="00C2390B"/>
    <w:rsid w:val="00C32184"/>
    <w:rsid w:val="00C33719"/>
    <w:rsid w:val="00C5219B"/>
    <w:rsid w:val="00C63DF7"/>
    <w:rsid w:val="00C81120"/>
    <w:rsid w:val="00C96DCD"/>
    <w:rsid w:val="00CA5A4F"/>
    <w:rsid w:val="00CB7250"/>
    <w:rsid w:val="00CB7709"/>
    <w:rsid w:val="00CD5C8B"/>
    <w:rsid w:val="00CD678E"/>
    <w:rsid w:val="00CE07FC"/>
    <w:rsid w:val="00CE244D"/>
    <w:rsid w:val="00D057E3"/>
    <w:rsid w:val="00D10713"/>
    <w:rsid w:val="00D234E2"/>
    <w:rsid w:val="00D33E7A"/>
    <w:rsid w:val="00D57144"/>
    <w:rsid w:val="00D6118F"/>
    <w:rsid w:val="00D621A0"/>
    <w:rsid w:val="00D70CA5"/>
    <w:rsid w:val="00D721B4"/>
    <w:rsid w:val="00D803F5"/>
    <w:rsid w:val="00D97359"/>
    <w:rsid w:val="00DD6106"/>
    <w:rsid w:val="00DE6332"/>
    <w:rsid w:val="00DE6526"/>
    <w:rsid w:val="00E01395"/>
    <w:rsid w:val="00E17BBF"/>
    <w:rsid w:val="00E17E93"/>
    <w:rsid w:val="00E34562"/>
    <w:rsid w:val="00E448C9"/>
    <w:rsid w:val="00E7278C"/>
    <w:rsid w:val="00E77A8B"/>
    <w:rsid w:val="00E8788B"/>
    <w:rsid w:val="00E9129A"/>
    <w:rsid w:val="00E91E9C"/>
    <w:rsid w:val="00E971C6"/>
    <w:rsid w:val="00EA5F6C"/>
    <w:rsid w:val="00EB4D4C"/>
    <w:rsid w:val="00EC294C"/>
    <w:rsid w:val="00ED5A69"/>
    <w:rsid w:val="00ED7CD8"/>
    <w:rsid w:val="00EE1635"/>
    <w:rsid w:val="00EE46FD"/>
    <w:rsid w:val="00F03138"/>
    <w:rsid w:val="00F1600D"/>
    <w:rsid w:val="00F37DD0"/>
    <w:rsid w:val="00F43CDA"/>
    <w:rsid w:val="00F47F29"/>
    <w:rsid w:val="00F50D0B"/>
    <w:rsid w:val="00F651B8"/>
    <w:rsid w:val="00F72279"/>
    <w:rsid w:val="00F8388A"/>
    <w:rsid w:val="00F87E7D"/>
    <w:rsid w:val="00FA3308"/>
    <w:rsid w:val="00FC4960"/>
    <w:rsid w:val="00FE2976"/>
    <w:rsid w:val="00FF01CC"/>
    <w:rsid w:val="00FF4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05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Century Gothic" w:hAnsi="Century Gothic"/>
      <w:sz w:val="19"/>
      <w:lang w:eastAsia="en-US"/>
    </w:rPr>
  </w:style>
  <w:style w:type="paragraph" w:styleId="Heading1">
    <w:name w:val="heading 1"/>
    <w:basedOn w:val="Normal"/>
    <w:next w:val="Normal"/>
    <w:link w:val="Heading1Char"/>
    <w:uiPriority w:val="99"/>
    <w:qFormat/>
    <w:rsid w:val="001F6E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EB7"/>
    <w:rPr>
      <w:rFonts w:ascii="Arial" w:hAnsi="Arial" w:cs="Arial"/>
      <w:sz w:val="22"/>
      <w:szCs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F00FA"/>
    <w:rPr>
      <w:rFonts w:ascii="Century Gothic" w:hAnsi="Century Gothic"/>
      <w:sz w:val="19"/>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F00FA"/>
    <w:rPr>
      <w:rFonts w:ascii="Century Gothic" w:hAnsi="Century Gothic"/>
      <w:sz w:val="19"/>
      <w:lang w:eastAsia="en-US"/>
    </w:rPr>
  </w:style>
  <w:style w:type="character" w:styleId="Hyperlink">
    <w:name w:val="Hyperlink"/>
    <w:basedOn w:val="DefaultParagraphFont"/>
    <w:uiPriority w:val="99"/>
    <w:rsid w:val="006F4CB9"/>
    <w:rPr>
      <w:rFonts w:cs="Times New Roman"/>
      <w:color w:val="0000FF"/>
      <w:u w:val="single"/>
    </w:rPr>
  </w:style>
  <w:style w:type="character" w:styleId="Strong">
    <w:name w:val="Strong"/>
    <w:basedOn w:val="DefaultParagraphFont"/>
    <w:uiPriority w:val="99"/>
    <w:qFormat/>
    <w:rsid w:val="00842954"/>
    <w:rPr>
      <w:rFonts w:cs="Times New Roman"/>
      <w:b/>
    </w:rPr>
  </w:style>
  <w:style w:type="character" w:styleId="PageNumber">
    <w:name w:val="page number"/>
    <w:basedOn w:val="DefaultParagraphFont"/>
    <w:uiPriority w:val="99"/>
    <w:rsid w:val="007E5DCE"/>
    <w:rPr>
      <w:rFonts w:cs="Times New Roman"/>
    </w:rPr>
  </w:style>
  <w:style w:type="character" w:styleId="CommentReference">
    <w:name w:val="annotation reference"/>
    <w:basedOn w:val="DefaultParagraphFont"/>
    <w:uiPriority w:val="99"/>
    <w:rsid w:val="001F6EB7"/>
    <w:rPr>
      <w:rFonts w:cs="Times New Roman"/>
      <w:sz w:val="16"/>
      <w:szCs w:val="16"/>
    </w:rPr>
  </w:style>
  <w:style w:type="paragraph" w:styleId="CommentText">
    <w:name w:val="annotation text"/>
    <w:basedOn w:val="Normal"/>
    <w:link w:val="CommentTextChar"/>
    <w:uiPriority w:val="99"/>
    <w:rsid w:val="001F6EB7"/>
    <w:pPr>
      <w:spacing w:line="240" w:lineRule="auto"/>
    </w:pPr>
    <w:rPr>
      <w:sz w:val="20"/>
      <w:szCs w:val="20"/>
    </w:rPr>
  </w:style>
  <w:style w:type="character" w:customStyle="1" w:styleId="CommentTextChar">
    <w:name w:val="Comment Text Char"/>
    <w:basedOn w:val="DefaultParagraphFont"/>
    <w:link w:val="CommentText"/>
    <w:uiPriority w:val="99"/>
    <w:locked/>
    <w:rsid w:val="001F6EB7"/>
    <w:rPr>
      <w:rFonts w:ascii="Century Gothic" w:hAnsi="Century Gothic" w:cs="Times New Roman"/>
      <w:lang w:eastAsia="en-US"/>
    </w:rPr>
  </w:style>
  <w:style w:type="paragraph" w:styleId="CommentSubject">
    <w:name w:val="annotation subject"/>
    <w:basedOn w:val="CommentText"/>
    <w:next w:val="CommentText"/>
    <w:link w:val="CommentSubjectChar"/>
    <w:uiPriority w:val="99"/>
    <w:rsid w:val="001F6EB7"/>
    <w:rPr>
      <w:b/>
      <w:bCs/>
    </w:rPr>
  </w:style>
  <w:style w:type="character" w:customStyle="1" w:styleId="CommentSubjectChar">
    <w:name w:val="Comment Subject Char"/>
    <w:basedOn w:val="CommentTextChar"/>
    <w:link w:val="CommentSubject"/>
    <w:uiPriority w:val="99"/>
    <w:locked/>
    <w:rsid w:val="001F6EB7"/>
    <w:rPr>
      <w:rFonts w:ascii="Century Gothic" w:hAnsi="Century Gothic" w:cs="Times New Roman"/>
      <w:b/>
      <w:bCs/>
      <w:lang w:eastAsia="en-US"/>
    </w:rPr>
  </w:style>
  <w:style w:type="paragraph" w:styleId="BalloonText">
    <w:name w:val="Balloon Text"/>
    <w:basedOn w:val="Normal"/>
    <w:link w:val="BalloonTextChar"/>
    <w:uiPriority w:val="99"/>
    <w:rsid w:val="001F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F6EB7"/>
    <w:rPr>
      <w:rFonts w:ascii="Tahoma" w:hAnsi="Tahoma" w:cs="Tahoma"/>
      <w:sz w:val="16"/>
      <w:szCs w:val="16"/>
      <w:lang w:eastAsia="en-US"/>
    </w:rPr>
  </w:style>
  <w:style w:type="paragraph" w:styleId="Revision">
    <w:name w:val="Revision"/>
    <w:hidden/>
    <w:uiPriority w:val="99"/>
    <w:semiHidden/>
    <w:rsid w:val="00843C29"/>
    <w:rPr>
      <w:rFonts w:ascii="Century Gothic" w:hAnsi="Century Gothic"/>
      <w:sz w:val="19"/>
      <w:lang w:eastAsia="en-US"/>
    </w:rPr>
  </w:style>
  <w:style w:type="paragraph" w:customStyle="1" w:styleId="ecxmsobodytext">
    <w:name w:val="ecxmsobodytext"/>
    <w:basedOn w:val="Normal"/>
    <w:uiPriority w:val="99"/>
    <w:rsid w:val="00B67CC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uiPriority w:val="99"/>
    <w:rsid w:val="00B67CC4"/>
    <w:rPr>
      <w:rFonts w:cs="Times New Roman"/>
    </w:rPr>
  </w:style>
  <w:style w:type="paragraph" w:customStyle="1" w:styleId="xmsonormal">
    <w:name w:val="x_msonormal"/>
    <w:basedOn w:val="Normal"/>
    <w:rsid w:val="006A4525"/>
    <w:pPr>
      <w:spacing w:before="100" w:beforeAutospacing="1" w:after="100" w:afterAutospacing="1" w:line="240" w:lineRule="auto"/>
    </w:pPr>
    <w:rPr>
      <w:rFonts w:ascii="Times New Roman" w:hAnsi="Times New Roman"/>
      <w:sz w:val="24"/>
      <w:szCs w:val="24"/>
      <w:lang w:eastAsia="en-GB"/>
    </w:rPr>
  </w:style>
  <w:style w:type="paragraph" w:customStyle="1" w:styleId="xmsolistparagraph">
    <w:name w:val="x_msolistparagraph"/>
    <w:basedOn w:val="Normal"/>
    <w:rsid w:val="006A4525"/>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C33719"/>
    <w:rPr>
      <w:rFonts w:ascii="Century Gothic" w:hAnsi="Century Gothic"/>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Century Gothic" w:hAnsi="Century Gothic"/>
      <w:sz w:val="19"/>
      <w:lang w:eastAsia="en-US"/>
    </w:rPr>
  </w:style>
  <w:style w:type="paragraph" w:styleId="Heading1">
    <w:name w:val="heading 1"/>
    <w:basedOn w:val="Normal"/>
    <w:next w:val="Normal"/>
    <w:link w:val="Heading1Char"/>
    <w:uiPriority w:val="99"/>
    <w:qFormat/>
    <w:rsid w:val="001F6E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EB7"/>
    <w:rPr>
      <w:rFonts w:ascii="Arial" w:hAnsi="Arial" w:cs="Arial"/>
      <w:sz w:val="22"/>
      <w:szCs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F00FA"/>
    <w:rPr>
      <w:rFonts w:ascii="Century Gothic" w:hAnsi="Century Gothic"/>
      <w:sz w:val="19"/>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F00FA"/>
    <w:rPr>
      <w:rFonts w:ascii="Century Gothic" w:hAnsi="Century Gothic"/>
      <w:sz w:val="19"/>
      <w:lang w:eastAsia="en-US"/>
    </w:rPr>
  </w:style>
  <w:style w:type="character" w:styleId="Hyperlink">
    <w:name w:val="Hyperlink"/>
    <w:basedOn w:val="DefaultParagraphFont"/>
    <w:uiPriority w:val="99"/>
    <w:rsid w:val="006F4CB9"/>
    <w:rPr>
      <w:rFonts w:cs="Times New Roman"/>
      <w:color w:val="0000FF"/>
      <w:u w:val="single"/>
    </w:rPr>
  </w:style>
  <w:style w:type="character" w:styleId="Strong">
    <w:name w:val="Strong"/>
    <w:basedOn w:val="DefaultParagraphFont"/>
    <w:uiPriority w:val="99"/>
    <w:qFormat/>
    <w:rsid w:val="00842954"/>
    <w:rPr>
      <w:rFonts w:cs="Times New Roman"/>
      <w:b/>
    </w:rPr>
  </w:style>
  <w:style w:type="character" w:styleId="PageNumber">
    <w:name w:val="page number"/>
    <w:basedOn w:val="DefaultParagraphFont"/>
    <w:uiPriority w:val="99"/>
    <w:rsid w:val="007E5DCE"/>
    <w:rPr>
      <w:rFonts w:cs="Times New Roman"/>
    </w:rPr>
  </w:style>
  <w:style w:type="character" w:styleId="CommentReference">
    <w:name w:val="annotation reference"/>
    <w:basedOn w:val="DefaultParagraphFont"/>
    <w:uiPriority w:val="99"/>
    <w:rsid w:val="001F6EB7"/>
    <w:rPr>
      <w:rFonts w:cs="Times New Roman"/>
      <w:sz w:val="16"/>
      <w:szCs w:val="16"/>
    </w:rPr>
  </w:style>
  <w:style w:type="paragraph" w:styleId="CommentText">
    <w:name w:val="annotation text"/>
    <w:basedOn w:val="Normal"/>
    <w:link w:val="CommentTextChar"/>
    <w:uiPriority w:val="99"/>
    <w:rsid w:val="001F6EB7"/>
    <w:pPr>
      <w:spacing w:line="240" w:lineRule="auto"/>
    </w:pPr>
    <w:rPr>
      <w:sz w:val="20"/>
      <w:szCs w:val="20"/>
    </w:rPr>
  </w:style>
  <w:style w:type="character" w:customStyle="1" w:styleId="CommentTextChar">
    <w:name w:val="Comment Text Char"/>
    <w:basedOn w:val="DefaultParagraphFont"/>
    <w:link w:val="CommentText"/>
    <w:uiPriority w:val="99"/>
    <w:locked/>
    <w:rsid w:val="001F6EB7"/>
    <w:rPr>
      <w:rFonts w:ascii="Century Gothic" w:hAnsi="Century Gothic" w:cs="Times New Roman"/>
      <w:lang w:eastAsia="en-US"/>
    </w:rPr>
  </w:style>
  <w:style w:type="paragraph" w:styleId="CommentSubject">
    <w:name w:val="annotation subject"/>
    <w:basedOn w:val="CommentText"/>
    <w:next w:val="CommentText"/>
    <w:link w:val="CommentSubjectChar"/>
    <w:uiPriority w:val="99"/>
    <w:rsid w:val="001F6EB7"/>
    <w:rPr>
      <w:b/>
      <w:bCs/>
    </w:rPr>
  </w:style>
  <w:style w:type="character" w:customStyle="1" w:styleId="CommentSubjectChar">
    <w:name w:val="Comment Subject Char"/>
    <w:basedOn w:val="CommentTextChar"/>
    <w:link w:val="CommentSubject"/>
    <w:uiPriority w:val="99"/>
    <w:locked/>
    <w:rsid w:val="001F6EB7"/>
    <w:rPr>
      <w:rFonts w:ascii="Century Gothic" w:hAnsi="Century Gothic" w:cs="Times New Roman"/>
      <w:b/>
      <w:bCs/>
      <w:lang w:eastAsia="en-US"/>
    </w:rPr>
  </w:style>
  <w:style w:type="paragraph" w:styleId="BalloonText">
    <w:name w:val="Balloon Text"/>
    <w:basedOn w:val="Normal"/>
    <w:link w:val="BalloonTextChar"/>
    <w:uiPriority w:val="99"/>
    <w:rsid w:val="001F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F6EB7"/>
    <w:rPr>
      <w:rFonts w:ascii="Tahoma" w:hAnsi="Tahoma" w:cs="Tahoma"/>
      <w:sz w:val="16"/>
      <w:szCs w:val="16"/>
      <w:lang w:eastAsia="en-US"/>
    </w:rPr>
  </w:style>
  <w:style w:type="paragraph" w:styleId="Revision">
    <w:name w:val="Revision"/>
    <w:hidden/>
    <w:uiPriority w:val="99"/>
    <w:semiHidden/>
    <w:rsid w:val="00843C29"/>
    <w:rPr>
      <w:rFonts w:ascii="Century Gothic" w:hAnsi="Century Gothic"/>
      <w:sz w:val="19"/>
      <w:lang w:eastAsia="en-US"/>
    </w:rPr>
  </w:style>
  <w:style w:type="paragraph" w:customStyle="1" w:styleId="ecxmsobodytext">
    <w:name w:val="ecxmsobodytext"/>
    <w:basedOn w:val="Normal"/>
    <w:uiPriority w:val="99"/>
    <w:rsid w:val="00B67CC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uiPriority w:val="99"/>
    <w:rsid w:val="00B67CC4"/>
    <w:rPr>
      <w:rFonts w:cs="Times New Roman"/>
    </w:rPr>
  </w:style>
  <w:style w:type="paragraph" w:customStyle="1" w:styleId="xmsonormal">
    <w:name w:val="x_msonormal"/>
    <w:basedOn w:val="Normal"/>
    <w:rsid w:val="006A4525"/>
    <w:pPr>
      <w:spacing w:before="100" w:beforeAutospacing="1" w:after="100" w:afterAutospacing="1" w:line="240" w:lineRule="auto"/>
    </w:pPr>
    <w:rPr>
      <w:rFonts w:ascii="Times New Roman" w:hAnsi="Times New Roman"/>
      <w:sz w:val="24"/>
      <w:szCs w:val="24"/>
      <w:lang w:eastAsia="en-GB"/>
    </w:rPr>
  </w:style>
  <w:style w:type="paragraph" w:customStyle="1" w:styleId="xmsolistparagraph">
    <w:name w:val="x_msolistparagraph"/>
    <w:basedOn w:val="Normal"/>
    <w:rsid w:val="006A4525"/>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C33719"/>
    <w:rPr>
      <w:rFonts w:ascii="Century Gothic" w:hAnsi="Century Gothic"/>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1705">
      <w:bodyDiv w:val="1"/>
      <w:marLeft w:val="0"/>
      <w:marRight w:val="0"/>
      <w:marTop w:val="0"/>
      <w:marBottom w:val="0"/>
      <w:divBdr>
        <w:top w:val="none" w:sz="0" w:space="0" w:color="auto"/>
        <w:left w:val="none" w:sz="0" w:space="0" w:color="auto"/>
        <w:bottom w:val="none" w:sz="0" w:space="0" w:color="auto"/>
        <w:right w:val="none" w:sz="0" w:space="0" w:color="auto"/>
      </w:divBdr>
    </w:div>
    <w:div w:id="821656537">
      <w:bodyDiv w:val="1"/>
      <w:marLeft w:val="0"/>
      <w:marRight w:val="0"/>
      <w:marTop w:val="0"/>
      <w:marBottom w:val="0"/>
      <w:divBdr>
        <w:top w:val="none" w:sz="0" w:space="0" w:color="auto"/>
        <w:left w:val="none" w:sz="0" w:space="0" w:color="auto"/>
        <w:bottom w:val="none" w:sz="0" w:space="0" w:color="auto"/>
        <w:right w:val="none" w:sz="0" w:space="0" w:color="auto"/>
      </w:divBdr>
    </w:div>
    <w:div w:id="932279561">
      <w:marLeft w:val="0"/>
      <w:marRight w:val="0"/>
      <w:marTop w:val="0"/>
      <w:marBottom w:val="0"/>
      <w:divBdr>
        <w:top w:val="none" w:sz="0" w:space="0" w:color="auto"/>
        <w:left w:val="none" w:sz="0" w:space="0" w:color="auto"/>
        <w:bottom w:val="none" w:sz="0" w:space="0" w:color="auto"/>
        <w:right w:val="none" w:sz="0" w:space="0" w:color="auto"/>
      </w:divBdr>
    </w:div>
    <w:div w:id="932279562">
      <w:marLeft w:val="0"/>
      <w:marRight w:val="0"/>
      <w:marTop w:val="0"/>
      <w:marBottom w:val="0"/>
      <w:divBdr>
        <w:top w:val="none" w:sz="0" w:space="0" w:color="auto"/>
        <w:left w:val="none" w:sz="0" w:space="0" w:color="auto"/>
        <w:bottom w:val="none" w:sz="0" w:space="0" w:color="auto"/>
        <w:right w:val="none" w:sz="0" w:space="0" w:color="auto"/>
      </w:divBdr>
    </w:div>
    <w:div w:id="932279563">
      <w:marLeft w:val="0"/>
      <w:marRight w:val="0"/>
      <w:marTop w:val="0"/>
      <w:marBottom w:val="0"/>
      <w:divBdr>
        <w:top w:val="none" w:sz="0" w:space="0" w:color="auto"/>
        <w:left w:val="none" w:sz="0" w:space="0" w:color="auto"/>
        <w:bottom w:val="none" w:sz="0" w:space="0" w:color="auto"/>
        <w:right w:val="none" w:sz="0" w:space="0" w:color="auto"/>
      </w:divBdr>
      <w:divsChild>
        <w:div w:id="932279564">
          <w:marLeft w:val="0"/>
          <w:marRight w:val="0"/>
          <w:marTop w:val="0"/>
          <w:marBottom w:val="0"/>
          <w:divBdr>
            <w:top w:val="none" w:sz="0" w:space="0" w:color="auto"/>
            <w:left w:val="none" w:sz="0" w:space="0" w:color="auto"/>
            <w:bottom w:val="none" w:sz="0" w:space="0" w:color="auto"/>
            <w:right w:val="none" w:sz="0" w:space="0" w:color="auto"/>
          </w:divBdr>
        </w:div>
      </w:divsChild>
    </w:div>
    <w:div w:id="16463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fta.org/" TargetMode="External"/><Relationship Id="rId13" Type="http://schemas.openxmlformats.org/officeDocument/2006/relationships/hyperlink" Target="http://instagram.com/bafta/"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afta-film.tumblr.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fta.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search?q=%23EEBAFTAs&amp;src=hash" TargetMode="External"/><Relationship Id="rId5" Type="http://schemas.openxmlformats.org/officeDocument/2006/relationships/webSettings" Target="webSettings.xml"/><Relationship Id="rId15" Type="http://schemas.openxmlformats.org/officeDocument/2006/relationships/hyperlink" Target="http://www.bafta.org/guru" TargetMode="External"/><Relationship Id="rId23" Type="http://schemas.openxmlformats.org/officeDocument/2006/relationships/theme" Target="theme/theme1.xml"/><Relationship Id="rId10" Type="http://schemas.openxmlformats.org/officeDocument/2006/relationships/hyperlink" Target="https://twitter.com/BAFT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bafta" TargetMode="External"/><Relationship Id="rId14" Type="http://schemas.openxmlformats.org/officeDocument/2006/relationships/hyperlink" Target="mailto:kerry.mcglone@freud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Nick Williams</cp:lastModifiedBy>
  <cp:revision>7</cp:revision>
  <cp:lastPrinted>2014-12-23T09:33:00Z</cp:lastPrinted>
  <dcterms:created xsi:type="dcterms:W3CDTF">2016-01-15T16:05:00Z</dcterms:created>
  <dcterms:modified xsi:type="dcterms:W3CDTF">2016-01-15T16:27:00Z</dcterms:modified>
</cp:coreProperties>
</file>