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C6084" w:rsidRDefault="00A86668">
      <w:pPr>
        <w:pStyle w:val="Body"/>
        <w:rPr>
          <w:rFonts w:ascii="Century Gothic" w:eastAsia="Century Gothic" w:hAnsi="Century Gothic" w:cs="Century Gothic"/>
        </w:rPr>
      </w:pPr>
      <w:r>
        <w:rPr>
          <w:rFonts w:ascii="Century Gothic" w:hAnsi="Century Gothic"/>
          <w:noProof/>
        </w:rPr>
        <mc:AlternateContent>
          <mc:Choice Requires="wps">
            <w:drawing>
              <wp:anchor distT="0" distB="0" distL="0" distR="0" simplePos="0" relativeHeight="251659264" behindDoc="0" locked="0" layoutInCell="1" allowOverlap="1">
                <wp:simplePos x="0" y="0"/>
                <wp:positionH relativeFrom="page">
                  <wp:posOffset>4394834</wp:posOffset>
                </wp:positionH>
                <wp:positionV relativeFrom="line">
                  <wp:posOffset>-576580</wp:posOffset>
                </wp:positionV>
                <wp:extent cx="2751456" cy="830581"/>
                <wp:effectExtent l="0" t="0" r="0" b="0"/>
                <wp:wrapNone/>
                <wp:docPr id="1073741829" name="officeArt object" descr="Text Box 2"/>
                <wp:cNvGraphicFramePr/>
                <a:graphic xmlns:a="http://schemas.openxmlformats.org/drawingml/2006/main">
                  <a:graphicData uri="http://schemas.microsoft.com/office/word/2010/wordprocessingShape">
                    <wps:wsp>
                      <wps:cNvSpPr/>
                      <wps:spPr>
                        <a:xfrm>
                          <a:off x="0" y="0"/>
                          <a:ext cx="2751456" cy="830581"/>
                        </a:xfrm>
                        <a:prstGeom prst="rect">
                          <a:avLst/>
                        </a:prstGeom>
                        <a:noFill/>
                        <a:ln w="12700" cap="flat">
                          <a:noFill/>
                          <a:miter lim="400000"/>
                        </a:ln>
                        <a:effectLst/>
                      </wps:spPr>
                      <wps:txbx>
                        <w:txbxContent>
                          <w:p w:rsidR="006C6084" w:rsidRDefault="00A86668">
                            <w:pPr>
                              <w:pStyle w:val="Body"/>
                              <w:jc w:val="right"/>
                              <w:rPr>
                                <w:rFonts w:ascii="Century Gothic" w:eastAsia="Century Gothic" w:hAnsi="Century Gothic" w:cs="Century Gothic"/>
                                <w:color w:val="A5A5A5"/>
                                <w:sz w:val="36"/>
                                <w:szCs w:val="36"/>
                                <w:u w:color="A5A5A5"/>
                              </w:rPr>
                            </w:pPr>
                            <w:r>
                              <w:rPr>
                                <w:rFonts w:ascii="Century Gothic" w:hAnsi="Century Gothic"/>
                                <w:color w:val="A5A5A5"/>
                                <w:sz w:val="36"/>
                                <w:szCs w:val="36"/>
                                <w:u w:color="A5A5A5"/>
                                <w:lang w:val="en-US"/>
                              </w:rPr>
                              <w:t>Press Release</w:t>
                            </w:r>
                          </w:p>
                          <w:p w:rsidR="006C6084" w:rsidRDefault="00A86668">
                            <w:pPr>
                              <w:pStyle w:val="Body"/>
                              <w:jc w:val="right"/>
                            </w:pPr>
                            <w:r>
                              <w:rPr>
                                <w:rFonts w:ascii="Century Gothic" w:hAnsi="Century Gothic"/>
                                <w:b/>
                                <w:bCs/>
                                <w:color w:val="A5A5A5"/>
                                <w:u w:color="A5A5A5"/>
                              </w:rPr>
                              <w:t>16 December 2018</w:t>
                            </w:r>
                          </w:p>
                        </w:txbxContent>
                      </wps:txbx>
                      <wps:bodyPr wrap="square" lIns="0" tIns="0" rIns="0" bIns="0" numCol="1" anchor="t">
                        <a:noAutofit/>
                      </wps:bodyPr>
                    </wps:wsp>
                  </a:graphicData>
                </a:graphic>
              </wp:anchor>
            </w:drawing>
          </mc:Choice>
          <mc:Fallback>
            <w:pict>
              <v:rect id="_x0000_s1026" style="visibility:visible;position:absolute;margin-left:346.0pt;margin-top:-45.4pt;width:216.7pt;height:65.4pt;z-index:2516592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rFonts w:ascii="Century Gothic" w:cs="Century Gothic" w:hAnsi="Century Gothic" w:eastAsia="Century Gothic"/>
                          <w:color w:val="a5a5a5"/>
                          <w:sz w:val="36"/>
                          <w:szCs w:val="36"/>
                          <w:u w:color="a5a5a5"/>
                        </w:rPr>
                      </w:pPr>
                      <w:r>
                        <w:rPr>
                          <w:rFonts w:ascii="Century Gothic" w:hAnsi="Century Gothic"/>
                          <w:color w:val="a5a5a5"/>
                          <w:sz w:val="36"/>
                          <w:szCs w:val="36"/>
                          <w:u w:color="a5a5a5"/>
                          <w:rtl w:val="0"/>
                          <w:lang w:val="en-US"/>
                        </w:rPr>
                        <w:t>Press Release</w:t>
                      </w:r>
                    </w:p>
                    <w:p>
                      <w:pPr>
                        <w:pStyle w:val="Body"/>
                        <w:jc w:val="right"/>
                      </w:pPr>
                      <w:r>
                        <w:rPr>
                          <w:rFonts w:ascii="Century Gothic" w:hAnsi="Century Gothic"/>
                          <w:b w:val="1"/>
                          <w:bCs w:val="1"/>
                          <w:color w:val="a5a5a5"/>
                          <w:u w:color="a5a5a5"/>
                          <w:rtl w:val="0"/>
                        </w:rPr>
                        <w:t>16 December 2018</w:t>
                      </w:r>
                    </w:p>
                  </w:txbxContent>
                </v:textbox>
                <w10:wrap type="none" side="bothSides" anchorx="page"/>
              </v:rect>
            </w:pict>
          </mc:Fallback>
        </mc:AlternateContent>
      </w:r>
    </w:p>
    <w:p w:rsidR="006C6084" w:rsidRDefault="006C6084">
      <w:pPr>
        <w:pStyle w:val="Body"/>
        <w:rPr>
          <w:rFonts w:ascii="Century Gothic" w:eastAsia="Century Gothic" w:hAnsi="Century Gothic" w:cs="Century Gothic"/>
        </w:rPr>
      </w:pPr>
    </w:p>
    <w:p w:rsidR="006C6084" w:rsidRDefault="00A86668">
      <w:pPr>
        <w:pStyle w:val="Body"/>
        <w:rPr>
          <w:rFonts w:ascii="Century Gothic" w:eastAsia="Century Gothic" w:hAnsi="Century Gothic" w:cs="Century Gothic"/>
        </w:rPr>
      </w:pPr>
      <w:r>
        <w:rPr>
          <w:rFonts w:ascii="Century Gothic" w:hAnsi="Century Gothic"/>
          <w:lang w:val="en-US"/>
        </w:rPr>
        <w:t> </w:t>
      </w:r>
    </w:p>
    <w:p w:rsidR="006C6084" w:rsidRDefault="00A86668">
      <w:pPr>
        <w:pStyle w:val="Body"/>
        <w:jc w:val="center"/>
        <w:rPr>
          <w:rFonts w:ascii="Century Gothic" w:eastAsia="Century Gothic" w:hAnsi="Century Gothic" w:cs="Century Gothic"/>
        </w:rPr>
      </w:pPr>
      <w:r>
        <w:rPr>
          <w:rFonts w:ascii="Century Gothic" w:hAnsi="Century Gothic"/>
          <w:b/>
          <w:bCs/>
          <w:lang w:val="de-DE"/>
        </w:rPr>
        <w:t>NUMBER 9 FILMS</w:t>
      </w:r>
      <w:r>
        <w:rPr>
          <w:rFonts w:ascii="Century Gothic" w:hAnsi="Century Gothic"/>
          <w:b/>
          <w:bCs/>
          <w:lang w:val="en-US"/>
        </w:rPr>
        <w:t>’ STEPHEN WOOLLEY AND ELIZABETH KARLSEN TO RECEIVE THE</w:t>
      </w:r>
    </w:p>
    <w:p w:rsidR="006C6084" w:rsidRDefault="00A86668">
      <w:pPr>
        <w:pStyle w:val="Body"/>
        <w:jc w:val="center"/>
        <w:rPr>
          <w:rFonts w:ascii="Century Gothic" w:eastAsia="Century Gothic" w:hAnsi="Century Gothic" w:cs="Century Gothic"/>
        </w:rPr>
      </w:pPr>
      <w:r>
        <w:rPr>
          <w:rFonts w:ascii="Century Gothic" w:hAnsi="Century Gothic"/>
          <w:b/>
          <w:bCs/>
          <w:lang w:val="en-US"/>
        </w:rPr>
        <w:t>2019 EE BRITISH ACADEMY FILM AWARD FOR</w:t>
      </w:r>
    </w:p>
    <w:p w:rsidR="006C6084" w:rsidRDefault="00A86668">
      <w:pPr>
        <w:pStyle w:val="Body"/>
        <w:jc w:val="center"/>
        <w:rPr>
          <w:rFonts w:ascii="Century Gothic" w:eastAsia="Century Gothic" w:hAnsi="Century Gothic" w:cs="Century Gothic"/>
        </w:rPr>
      </w:pPr>
      <w:r>
        <w:rPr>
          <w:rFonts w:ascii="Century Gothic" w:hAnsi="Century Gothic"/>
          <w:b/>
          <w:bCs/>
          <w:lang w:val="en-US"/>
        </w:rPr>
        <w:t>OUTSTANDING BRITISH CONTRIBUTION TO CINEMA</w:t>
      </w:r>
    </w:p>
    <w:p w:rsidR="006C6084" w:rsidRDefault="00A86668">
      <w:pPr>
        <w:pStyle w:val="Body"/>
        <w:rPr>
          <w:rFonts w:ascii="Century Gothic" w:eastAsia="Century Gothic" w:hAnsi="Century Gothic" w:cs="Century Gothic"/>
        </w:rPr>
      </w:pPr>
      <w:r>
        <w:rPr>
          <w:rFonts w:ascii="Century Gothic" w:hAnsi="Century Gothic"/>
          <w:lang w:val="en-US"/>
        </w:rPr>
        <w:t> </w:t>
      </w:r>
    </w:p>
    <w:p w:rsidR="006C6084" w:rsidRDefault="006C6084">
      <w:pPr>
        <w:pStyle w:val="Body"/>
        <w:rPr>
          <w:rFonts w:ascii="Century Gothic" w:eastAsia="Century Gothic" w:hAnsi="Century Gothic" w:cs="Century Gothic"/>
          <w:sz w:val="20"/>
          <w:szCs w:val="20"/>
        </w:rPr>
      </w:pPr>
    </w:p>
    <w:p w:rsidR="006C6084" w:rsidRDefault="00A86668">
      <w:pPr>
        <w:pStyle w:val="Body"/>
        <w:rPr>
          <w:rFonts w:ascii="Century Gothic" w:eastAsia="Century Gothic" w:hAnsi="Century Gothic" w:cs="Century Gothic"/>
          <w:sz w:val="20"/>
          <w:szCs w:val="20"/>
        </w:rPr>
      </w:pPr>
      <w:r>
        <w:rPr>
          <w:rFonts w:ascii="Century Gothic" w:hAnsi="Century Gothic"/>
          <w:sz w:val="20"/>
          <w:szCs w:val="20"/>
          <w:lang w:val="en-US"/>
        </w:rPr>
        <w:t xml:space="preserve">London, 16 December 2018: The British Academy of Film and Television Arts (BAFTA) today announced that award-winning producing partnership </w:t>
      </w:r>
      <w:r>
        <w:rPr>
          <w:rFonts w:ascii="Century Gothic" w:hAnsi="Century Gothic"/>
          <w:b/>
          <w:bCs/>
          <w:sz w:val="20"/>
          <w:szCs w:val="20"/>
          <w:lang w:val="en-US"/>
        </w:rPr>
        <w:t>Elizabeth Karlsen</w:t>
      </w:r>
      <w:r>
        <w:rPr>
          <w:rFonts w:ascii="Century Gothic" w:hAnsi="Century Gothic"/>
          <w:sz w:val="20"/>
          <w:szCs w:val="20"/>
          <w:lang w:val="en-US"/>
        </w:rPr>
        <w:t xml:space="preserve"> and </w:t>
      </w:r>
      <w:r>
        <w:rPr>
          <w:rFonts w:ascii="Century Gothic" w:hAnsi="Century Gothic"/>
          <w:b/>
          <w:bCs/>
          <w:sz w:val="20"/>
          <w:szCs w:val="20"/>
          <w:lang w:val="de-DE"/>
        </w:rPr>
        <w:t>Stephen Woolley</w:t>
      </w:r>
      <w:r>
        <w:rPr>
          <w:rFonts w:ascii="Century Gothic" w:hAnsi="Century Gothic"/>
          <w:sz w:val="20"/>
          <w:szCs w:val="20"/>
          <w:lang w:val="en-US"/>
        </w:rPr>
        <w:t>, co-founders of Number 9 Films, will receive the Outstanding British Contribution to Cinema Award at the 72</w:t>
      </w:r>
      <w:proofErr w:type="spellStart"/>
      <w:r>
        <w:rPr>
          <w:rFonts w:ascii="Century Gothic" w:hAnsi="Century Gothic"/>
          <w:sz w:val="20"/>
          <w:szCs w:val="20"/>
          <w:vertAlign w:val="superscript"/>
        </w:rPr>
        <w:t>nd</w:t>
      </w:r>
      <w:proofErr w:type="spellEnd"/>
      <w:r>
        <w:rPr>
          <w:rFonts w:ascii="Century Gothic" w:hAnsi="Century Gothic"/>
          <w:sz w:val="20"/>
          <w:szCs w:val="20"/>
          <w:lang w:val="en-US"/>
        </w:rPr>
        <w:t> EE British Academy Film Awards ceremony on Sunday 10 February in London.</w:t>
      </w:r>
    </w:p>
    <w:p w:rsidR="006C6084" w:rsidRDefault="00A86668">
      <w:pPr>
        <w:pStyle w:val="Body"/>
        <w:rPr>
          <w:rFonts w:ascii="Century Gothic" w:eastAsia="Century Gothic" w:hAnsi="Century Gothic" w:cs="Century Gothic"/>
          <w:sz w:val="20"/>
          <w:szCs w:val="20"/>
        </w:rPr>
      </w:pPr>
      <w:r>
        <w:rPr>
          <w:rFonts w:ascii="Century Gothic" w:hAnsi="Century Gothic"/>
          <w:sz w:val="20"/>
          <w:szCs w:val="20"/>
          <w:lang w:val="en-US"/>
        </w:rPr>
        <w:t> </w:t>
      </w: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 xml:space="preserve">The Outstanding British Contribution to Cinema Award is presented annually in </w:t>
      </w:r>
      <w:proofErr w:type="spellStart"/>
      <w:r>
        <w:rPr>
          <w:rFonts w:ascii="Century Gothic" w:hAnsi="Century Gothic"/>
          <w:sz w:val="20"/>
          <w:szCs w:val="20"/>
          <w:lang w:val="en-US"/>
        </w:rPr>
        <w:t>honour</w:t>
      </w:r>
      <w:proofErr w:type="spellEnd"/>
      <w:r>
        <w:rPr>
          <w:rFonts w:ascii="Century Gothic" w:hAnsi="Century Gothic"/>
          <w:sz w:val="20"/>
          <w:szCs w:val="20"/>
          <w:lang w:val="en-US"/>
        </w:rPr>
        <w:t xml:space="preserve"> of Michael </w:t>
      </w:r>
      <w:proofErr w:type="spellStart"/>
      <w:r>
        <w:rPr>
          <w:rFonts w:ascii="Century Gothic" w:hAnsi="Century Gothic"/>
          <w:sz w:val="20"/>
          <w:szCs w:val="20"/>
          <w:lang w:val="en-US"/>
        </w:rPr>
        <w:t>Balcon</w:t>
      </w:r>
      <w:proofErr w:type="spellEnd"/>
      <w:r>
        <w:rPr>
          <w:rFonts w:ascii="Century Gothic" w:hAnsi="Century Gothic"/>
          <w:sz w:val="20"/>
          <w:szCs w:val="20"/>
          <w:lang w:val="en-US"/>
        </w:rPr>
        <w:t xml:space="preserve">, the British film producer known for his work with </w:t>
      </w:r>
      <w:proofErr w:type="spellStart"/>
      <w:r>
        <w:rPr>
          <w:rFonts w:ascii="Century Gothic" w:hAnsi="Century Gothic"/>
          <w:sz w:val="20"/>
          <w:szCs w:val="20"/>
          <w:lang w:val="en-US"/>
        </w:rPr>
        <w:t>Ealing</w:t>
      </w:r>
      <w:proofErr w:type="spellEnd"/>
      <w:r>
        <w:rPr>
          <w:rFonts w:ascii="Century Gothic" w:hAnsi="Century Gothic"/>
          <w:sz w:val="20"/>
          <w:szCs w:val="20"/>
          <w:lang w:val="en-US"/>
        </w:rPr>
        <w:t xml:space="preserve"> Studios. Previous recipients include Mike Leigh, Kenneth Branagh, Derek </w:t>
      </w:r>
      <w:proofErr w:type="spellStart"/>
      <w:r>
        <w:rPr>
          <w:rFonts w:ascii="Century Gothic" w:hAnsi="Century Gothic"/>
          <w:sz w:val="20"/>
          <w:szCs w:val="20"/>
          <w:lang w:val="en-US"/>
        </w:rPr>
        <w:t>Jarman</w:t>
      </w:r>
      <w:proofErr w:type="spellEnd"/>
      <w:r>
        <w:rPr>
          <w:rFonts w:ascii="Century Gothic" w:hAnsi="Century Gothic"/>
          <w:sz w:val="20"/>
          <w:szCs w:val="20"/>
          <w:lang w:val="en-US"/>
        </w:rPr>
        <w:t xml:space="preserve">, Mary </w:t>
      </w:r>
      <w:proofErr w:type="spellStart"/>
      <w:r>
        <w:rPr>
          <w:rFonts w:ascii="Century Gothic" w:hAnsi="Century Gothic"/>
          <w:sz w:val="20"/>
          <w:szCs w:val="20"/>
          <w:lang w:val="en-US"/>
        </w:rPr>
        <w:t>Selway</w:t>
      </w:r>
      <w:proofErr w:type="spellEnd"/>
      <w:r>
        <w:rPr>
          <w:rFonts w:ascii="Century Gothic" w:hAnsi="Century Gothic"/>
          <w:sz w:val="20"/>
          <w:szCs w:val="20"/>
          <w:lang w:val="en-US"/>
        </w:rPr>
        <w:t>, Ridley and Tony Scott, Working Title Films, Lewis Gilbert, the Harry Potter series of films, John Hurt, Peter Greenaway, Tessa Ross, BBC Films, Angels Costumes and Curzon. The National Film and Television School was the recipient at 2018’</w:t>
      </w:r>
      <w:r>
        <w:rPr>
          <w:rFonts w:ascii="Century Gothic" w:hAnsi="Century Gothic"/>
          <w:sz w:val="20"/>
          <w:szCs w:val="20"/>
          <w:lang w:val="da-DK"/>
        </w:rPr>
        <w:t>s Film Awards.</w:t>
      </w: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 </w:t>
      </w:r>
    </w:p>
    <w:p w:rsidR="006C6084" w:rsidRDefault="00A86668">
      <w:pPr>
        <w:pStyle w:val="Body"/>
        <w:rPr>
          <w:rFonts w:ascii="Century Gothic" w:eastAsia="Century Gothic" w:hAnsi="Century Gothic" w:cs="Century Gothic"/>
          <w:sz w:val="20"/>
          <w:szCs w:val="20"/>
          <w:shd w:val="clear" w:color="auto" w:fill="FFFFFF"/>
        </w:rPr>
      </w:pPr>
      <w:r>
        <w:rPr>
          <w:rFonts w:ascii="Century Gothic" w:hAnsi="Century Gothic"/>
          <w:sz w:val="20"/>
          <w:szCs w:val="20"/>
          <w:lang w:val="en-US"/>
        </w:rPr>
        <w:t xml:space="preserve">Marc Samuelson, Chair of BAFTA’s Film Committee said: </w:t>
      </w:r>
      <w:r>
        <w:rPr>
          <w:rFonts w:ascii="Century Gothic" w:hAnsi="Century Gothic"/>
          <w:sz w:val="20"/>
          <w:szCs w:val="20"/>
          <w:shd w:val="clear" w:color="auto" w:fill="FFFFFF"/>
          <w:lang w:val="en-US"/>
        </w:rPr>
        <w:t>“Elizabeth and Stephen are two of the UK’s leading producers whose contribution to the British film industry over the last four decades is outstanding. Their commitment to producing independent films in the UK which breaks down barriers and connects with audiences internationally is an inspiration to us all. The success they have enjoyed is testament to their passion and excellence in filmmaking and we’re delighted to award them the Outstanding British contribution to Cinema award.”</w:t>
      </w: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 </w:t>
      </w:r>
    </w:p>
    <w:p w:rsidR="006C6084" w:rsidRDefault="00A86668">
      <w:pPr>
        <w:pStyle w:val="Body"/>
        <w:rPr>
          <w:rFonts w:ascii="Century Gothic" w:eastAsia="Century Gothic" w:hAnsi="Century Gothic" w:cs="Century Gothic"/>
          <w:sz w:val="20"/>
          <w:szCs w:val="20"/>
        </w:rPr>
      </w:pPr>
      <w:r>
        <w:rPr>
          <w:rFonts w:ascii="Century Gothic" w:hAnsi="Century Gothic"/>
          <w:sz w:val="20"/>
          <w:szCs w:val="20"/>
          <w:lang w:val="en-US"/>
        </w:rPr>
        <w:t xml:space="preserve">Stephen Woolley and Elizabeth Karlsen commented: “We are both extremely </w:t>
      </w:r>
      <w:proofErr w:type="spellStart"/>
      <w:r>
        <w:rPr>
          <w:rFonts w:ascii="Century Gothic" w:hAnsi="Century Gothic"/>
          <w:sz w:val="20"/>
          <w:szCs w:val="20"/>
          <w:lang w:val="en-US"/>
        </w:rPr>
        <w:t>honoured</w:t>
      </w:r>
      <w:proofErr w:type="spellEnd"/>
      <w:r>
        <w:rPr>
          <w:rFonts w:ascii="Century Gothic" w:hAnsi="Century Gothic"/>
          <w:sz w:val="20"/>
          <w:szCs w:val="20"/>
          <w:lang w:val="en-US"/>
        </w:rPr>
        <w:t xml:space="preserve"> to be given this prestigious award. Just to be mentioned in the same breath as Michael </w:t>
      </w:r>
      <w:proofErr w:type="spellStart"/>
      <w:r>
        <w:rPr>
          <w:rFonts w:ascii="Century Gothic" w:hAnsi="Century Gothic"/>
          <w:sz w:val="20"/>
          <w:szCs w:val="20"/>
          <w:lang w:val="en-US"/>
        </w:rPr>
        <w:t>Balcon</w:t>
      </w:r>
      <w:proofErr w:type="spellEnd"/>
      <w:r>
        <w:rPr>
          <w:rFonts w:ascii="Century Gothic" w:hAnsi="Century Gothic"/>
          <w:sz w:val="20"/>
          <w:szCs w:val="20"/>
          <w:lang w:val="en-US"/>
        </w:rPr>
        <w:t xml:space="preserve"> is special. We would like to thank BAFTA for </w:t>
      </w:r>
      <w:proofErr w:type="spellStart"/>
      <w:r>
        <w:rPr>
          <w:rFonts w:ascii="Century Gothic" w:hAnsi="Century Gothic"/>
          <w:sz w:val="20"/>
          <w:szCs w:val="20"/>
          <w:lang w:val="en-US"/>
        </w:rPr>
        <w:t>recognising</w:t>
      </w:r>
      <w:proofErr w:type="spellEnd"/>
      <w:r>
        <w:rPr>
          <w:rFonts w:ascii="Century Gothic" w:hAnsi="Century Gothic"/>
          <w:sz w:val="20"/>
          <w:szCs w:val="20"/>
          <w:lang w:val="en-US"/>
        </w:rPr>
        <w:t xml:space="preserve"> the importance of independent producers in the UK and thank everyone involved.”</w:t>
      </w:r>
    </w:p>
    <w:p w:rsidR="006C6084" w:rsidRDefault="00A86668">
      <w:pPr>
        <w:pStyle w:val="Body"/>
        <w:rPr>
          <w:rFonts w:ascii="Century Gothic" w:eastAsia="Century Gothic" w:hAnsi="Century Gothic" w:cs="Century Gothic"/>
          <w:sz w:val="20"/>
          <w:szCs w:val="20"/>
        </w:rPr>
      </w:pPr>
      <w:r>
        <w:rPr>
          <w:rFonts w:ascii="Century Gothic" w:hAnsi="Century Gothic"/>
          <w:sz w:val="20"/>
          <w:szCs w:val="20"/>
          <w:lang w:val="en-US"/>
        </w:rPr>
        <w:t> </w:t>
      </w: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Stephen Woolley and Elizabeth Karlsen are two of the most prolific independent film producers currently working in the UK. Their producing partnership was cemented in 2002 with the formation of leading UK independent production company, Number 9 Films, and both have enjoyed success in the film industry across the past four decades. Their films have been nominated for a total of 52 BAFTAs.</w:t>
      </w: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 </w:t>
      </w: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Woolley began his career in the </w:t>
      </w:r>
      <w:r>
        <w:rPr>
          <w:rFonts w:ascii="Century Gothic" w:hAnsi="Century Gothic"/>
          <w:sz w:val="20"/>
          <w:szCs w:val="20"/>
        </w:rPr>
        <w:t>mid-</w:t>
      </w:r>
      <w:r>
        <w:rPr>
          <w:rFonts w:ascii="Century Gothic" w:hAnsi="Century Gothic"/>
          <w:sz w:val="20"/>
          <w:szCs w:val="20"/>
          <w:lang w:val="en-US"/>
        </w:rPr>
        <w:t xml:space="preserve">70s, working at his local arthouse cinema, Islington’s Screen on the Green, before owning and running his own repertory cinema, the legendary Scala. Alongside Nik Powell, he founded Palace Pictures, successfully distributing over 250 independent films from the likes of Mike Leigh and Ken Loach as well as international hits </w:t>
      </w:r>
      <w:proofErr w:type="gramStart"/>
      <w:r>
        <w:rPr>
          <w:rFonts w:ascii="Century Gothic" w:hAnsi="Century Gothic"/>
          <w:sz w:val="20"/>
          <w:szCs w:val="20"/>
          <w:lang w:val="en-US"/>
        </w:rPr>
        <w:t>like</w:t>
      </w:r>
      <w:proofErr w:type="gramEnd"/>
      <w:r>
        <w:rPr>
          <w:rFonts w:ascii="Century Gothic" w:hAnsi="Century Gothic"/>
          <w:sz w:val="20"/>
          <w:szCs w:val="20"/>
          <w:lang w:val="en-US"/>
        </w:rPr>
        <w:t> </w:t>
      </w:r>
      <w:r>
        <w:rPr>
          <w:rFonts w:ascii="Century Gothic" w:hAnsi="Century Gothic"/>
          <w:i/>
          <w:iCs/>
          <w:sz w:val="20"/>
          <w:szCs w:val="20"/>
          <w:lang w:val="de-DE"/>
        </w:rPr>
        <w:t>Paris, Texas</w:t>
      </w:r>
      <w:r>
        <w:rPr>
          <w:rFonts w:ascii="Century Gothic" w:hAnsi="Century Gothic"/>
          <w:sz w:val="20"/>
          <w:szCs w:val="20"/>
        </w:rPr>
        <w:t xml:space="preserve">, </w:t>
      </w:r>
      <w:r>
        <w:rPr>
          <w:rFonts w:ascii="Century Gothic" w:hAnsi="Century Gothic"/>
          <w:i/>
          <w:iCs/>
          <w:sz w:val="20"/>
          <w:szCs w:val="20"/>
          <w:lang w:val="en-US"/>
        </w:rPr>
        <w:t>When Harry Met Sally</w:t>
      </w:r>
      <w:r>
        <w:rPr>
          <w:rFonts w:ascii="Century Gothic" w:hAnsi="Century Gothic"/>
          <w:sz w:val="20"/>
          <w:szCs w:val="20"/>
          <w:lang w:val="en-US"/>
        </w:rPr>
        <w:t> </w:t>
      </w:r>
      <w:r>
        <w:rPr>
          <w:rFonts w:ascii="Century Gothic" w:hAnsi="Century Gothic"/>
          <w:sz w:val="20"/>
          <w:szCs w:val="20"/>
        </w:rPr>
        <w:t>and</w:t>
      </w:r>
      <w:r>
        <w:rPr>
          <w:rFonts w:ascii="Century Gothic" w:hAnsi="Century Gothic"/>
          <w:sz w:val="20"/>
          <w:szCs w:val="20"/>
          <w:lang w:val="en-US"/>
        </w:rPr>
        <w:t> </w:t>
      </w:r>
      <w:r>
        <w:rPr>
          <w:rFonts w:ascii="Century Gothic" w:hAnsi="Century Gothic"/>
          <w:i/>
          <w:iCs/>
          <w:sz w:val="20"/>
          <w:szCs w:val="20"/>
          <w:lang w:val="en-US"/>
        </w:rPr>
        <w:t>The Evil Dead</w:t>
      </w:r>
      <w:r>
        <w:rPr>
          <w:rFonts w:ascii="Century Gothic" w:hAnsi="Century Gothic"/>
          <w:sz w:val="20"/>
          <w:szCs w:val="20"/>
        </w:rPr>
        <w:t>.</w:t>
      </w:r>
      <w:r>
        <w:rPr>
          <w:rFonts w:ascii="Century Gothic" w:hAnsi="Century Gothic"/>
          <w:sz w:val="20"/>
          <w:szCs w:val="20"/>
          <w:lang w:val="en-US"/>
        </w:rPr>
        <w:t> On the production side, 1983 marked the beginning of Woolley’s highly successful </w:t>
      </w:r>
      <w:r>
        <w:rPr>
          <w:rFonts w:ascii="Century Gothic" w:hAnsi="Century Gothic"/>
          <w:sz w:val="20"/>
          <w:szCs w:val="20"/>
          <w:lang w:val="fr-FR"/>
        </w:rPr>
        <w:t>collaboration</w:t>
      </w:r>
      <w:r>
        <w:rPr>
          <w:rFonts w:ascii="Century Gothic" w:hAnsi="Century Gothic"/>
          <w:sz w:val="20"/>
          <w:szCs w:val="20"/>
          <w:lang w:val="en-US"/>
        </w:rPr>
        <w:t> with Neil Jordan. </w:t>
      </w:r>
      <w:r>
        <w:rPr>
          <w:rFonts w:ascii="Century Gothic" w:hAnsi="Century Gothic"/>
          <w:i/>
          <w:iCs/>
          <w:sz w:val="20"/>
          <w:szCs w:val="20"/>
          <w:lang w:val="en-US"/>
        </w:rPr>
        <w:t>The Company of Wolves </w:t>
      </w:r>
      <w:r>
        <w:rPr>
          <w:rFonts w:ascii="Century Gothic" w:hAnsi="Century Gothic"/>
          <w:sz w:val="20"/>
          <w:szCs w:val="20"/>
          <w:lang w:val="en-US"/>
        </w:rPr>
        <w:t>was their first film together, which was nominated for four BAFTAs. Other films they produced include </w:t>
      </w:r>
      <w:r>
        <w:rPr>
          <w:rFonts w:ascii="Century Gothic" w:hAnsi="Century Gothic"/>
          <w:i/>
          <w:iCs/>
          <w:sz w:val="20"/>
          <w:szCs w:val="20"/>
          <w:lang w:val="en-US"/>
        </w:rPr>
        <w:t>Interview with the Vampire </w:t>
      </w:r>
      <w:r>
        <w:rPr>
          <w:rFonts w:ascii="Century Gothic" w:hAnsi="Century Gothic"/>
          <w:sz w:val="20"/>
          <w:szCs w:val="20"/>
          <w:lang w:val="en-US"/>
        </w:rPr>
        <w:t>(winning two BAFTAs out of its four nominations, as well as garnering two Oscar</w:t>
      </w:r>
      <w:r>
        <w:rPr>
          <w:rFonts w:ascii="Century Gothic" w:hAnsi="Century Gothic"/>
          <w:sz w:val="20"/>
          <w:szCs w:val="20"/>
          <w:vertAlign w:val="superscript"/>
          <w:lang w:val="en-US"/>
        </w:rPr>
        <w:t>® </w:t>
      </w:r>
      <w:r>
        <w:rPr>
          <w:rFonts w:ascii="Century Gothic" w:hAnsi="Century Gothic"/>
          <w:sz w:val="20"/>
          <w:szCs w:val="20"/>
          <w:lang w:val="fr-FR"/>
        </w:rPr>
        <w:t>nominations),</w:t>
      </w:r>
      <w:r>
        <w:rPr>
          <w:rFonts w:ascii="Century Gothic" w:hAnsi="Century Gothic"/>
          <w:sz w:val="20"/>
          <w:szCs w:val="20"/>
          <w:lang w:val="en-US"/>
        </w:rPr>
        <w:t> </w:t>
      </w:r>
      <w:r>
        <w:rPr>
          <w:rFonts w:ascii="Century Gothic" w:hAnsi="Century Gothic"/>
          <w:i/>
          <w:iCs/>
          <w:sz w:val="20"/>
          <w:szCs w:val="20"/>
          <w:lang w:val="it-IT"/>
        </w:rPr>
        <w:t>Michael Collins</w:t>
      </w:r>
      <w:r>
        <w:rPr>
          <w:rFonts w:ascii="Century Gothic" w:hAnsi="Century Gothic"/>
          <w:i/>
          <w:iCs/>
          <w:sz w:val="20"/>
          <w:szCs w:val="20"/>
          <w:lang w:val="en-US"/>
        </w:rPr>
        <w:t> </w:t>
      </w:r>
      <w:r>
        <w:rPr>
          <w:rFonts w:ascii="Century Gothic" w:hAnsi="Century Gothic"/>
          <w:sz w:val="20"/>
          <w:szCs w:val="20"/>
          <w:lang w:val="en-US"/>
        </w:rPr>
        <w:t>(nominated for two BAFTAs, and two Oscars</w:t>
      </w:r>
      <w:r>
        <w:rPr>
          <w:rFonts w:ascii="Century Gothic" w:hAnsi="Century Gothic"/>
          <w:sz w:val="20"/>
          <w:szCs w:val="20"/>
          <w:vertAlign w:val="superscript"/>
          <w:lang w:val="en-US"/>
        </w:rPr>
        <w:t>®</w:t>
      </w:r>
      <w:r>
        <w:rPr>
          <w:rFonts w:ascii="Century Gothic" w:hAnsi="Century Gothic"/>
          <w:sz w:val="20"/>
          <w:szCs w:val="20"/>
        </w:rPr>
        <w:t>),</w:t>
      </w:r>
      <w:r>
        <w:rPr>
          <w:rFonts w:ascii="Century Gothic" w:hAnsi="Century Gothic"/>
          <w:sz w:val="20"/>
          <w:szCs w:val="20"/>
          <w:lang w:val="en-US"/>
        </w:rPr>
        <w:t> </w:t>
      </w:r>
      <w:r>
        <w:rPr>
          <w:rFonts w:ascii="Century Gothic" w:hAnsi="Century Gothic"/>
          <w:i/>
          <w:iCs/>
          <w:sz w:val="20"/>
          <w:szCs w:val="20"/>
          <w:lang w:val="pt-PT"/>
        </w:rPr>
        <w:t>Mona Lisa</w:t>
      </w:r>
      <w:r>
        <w:rPr>
          <w:rFonts w:ascii="Century Gothic" w:hAnsi="Century Gothic"/>
          <w:i/>
          <w:iCs/>
          <w:sz w:val="20"/>
          <w:szCs w:val="20"/>
          <w:lang w:val="en-US"/>
        </w:rPr>
        <w:t> </w:t>
      </w:r>
      <w:r>
        <w:rPr>
          <w:rFonts w:ascii="Century Gothic" w:hAnsi="Century Gothic"/>
          <w:sz w:val="20"/>
          <w:szCs w:val="20"/>
          <w:lang w:val="en-US"/>
        </w:rPr>
        <w:t>(winning one BAFTA out of its six nominations), </w:t>
      </w:r>
      <w:r>
        <w:rPr>
          <w:rFonts w:ascii="Century Gothic" w:hAnsi="Century Gothic"/>
          <w:i/>
          <w:iCs/>
          <w:sz w:val="20"/>
          <w:szCs w:val="20"/>
          <w:lang w:val="en-US"/>
        </w:rPr>
        <w:t>The End of the Affair </w:t>
      </w:r>
      <w:r>
        <w:rPr>
          <w:rFonts w:ascii="Century Gothic" w:hAnsi="Century Gothic"/>
          <w:sz w:val="20"/>
          <w:szCs w:val="20"/>
          <w:lang w:val="en-US"/>
        </w:rPr>
        <w:t>(ten BAFTA nominations and two Oscar</w:t>
      </w:r>
      <w:r>
        <w:rPr>
          <w:rFonts w:ascii="Century Gothic" w:hAnsi="Century Gothic"/>
          <w:sz w:val="20"/>
          <w:szCs w:val="20"/>
          <w:vertAlign w:val="superscript"/>
          <w:lang w:val="en-US"/>
        </w:rPr>
        <w:t>®</w:t>
      </w:r>
      <w:r>
        <w:rPr>
          <w:rFonts w:ascii="Century Gothic" w:hAnsi="Century Gothic"/>
          <w:sz w:val="20"/>
          <w:szCs w:val="20"/>
          <w:lang w:val="en-US"/>
        </w:rPr>
        <w:t> nominations) and </w:t>
      </w:r>
      <w:r>
        <w:rPr>
          <w:rFonts w:ascii="Century Gothic" w:hAnsi="Century Gothic"/>
          <w:i/>
          <w:iCs/>
          <w:sz w:val="20"/>
          <w:szCs w:val="20"/>
          <w:lang w:val="en-US"/>
        </w:rPr>
        <w:t>The Crying Game</w:t>
      </w:r>
      <w:r>
        <w:rPr>
          <w:rFonts w:ascii="Century Gothic" w:hAnsi="Century Gothic"/>
          <w:sz w:val="20"/>
          <w:szCs w:val="20"/>
          <w:lang w:val="en-US"/>
        </w:rPr>
        <w:t> (six Oscar</w:t>
      </w:r>
      <w:r>
        <w:rPr>
          <w:rFonts w:ascii="Century Gothic" w:hAnsi="Century Gothic"/>
          <w:sz w:val="20"/>
          <w:szCs w:val="20"/>
          <w:vertAlign w:val="superscript"/>
          <w:lang w:val="en-US"/>
        </w:rPr>
        <w:t>®</w:t>
      </w:r>
      <w:r>
        <w:rPr>
          <w:rFonts w:ascii="Century Gothic" w:hAnsi="Century Gothic"/>
          <w:sz w:val="20"/>
          <w:szCs w:val="20"/>
          <w:lang w:val="en-US"/>
        </w:rPr>
        <w:t xml:space="preserve"> nominations, including best screenplay win, and seven BAFTA nominations, including Best British Film win). During that period, Woolley also produced </w:t>
      </w:r>
      <w:r>
        <w:rPr>
          <w:rFonts w:ascii="Century Gothic" w:hAnsi="Century Gothic"/>
          <w:i/>
          <w:iCs/>
          <w:sz w:val="20"/>
          <w:szCs w:val="20"/>
          <w:lang w:val="de-DE"/>
        </w:rPr>
        <w:t>Absolute Beginners</w:t>
      </w:r>
      <w:r>
        <w:rPr>
          <w:rFonts w:ascii="Century Gothic" w:hAnsi="Century Gothic"/>
          <w:sz w:val="20"/>
          <w:szCs w:val="20"/>
          <w:lang w:val="en-US"/>
        </w:rPr>
        <w:t xml:space="preserve"> starring David Bowie, the multi award-winning </w:t>
      </w:r>
      <w:r>
        <w:rPr>
          <w:rFonts w:ascii="Century Gothic" w:hAnsi="Century Gothic"/>
          <w:i/>
          <w:iCs/>
          <w:sz w:val="20"/>
          <w:szCs w:val="20"/>
          <w:lang w:val="it-IT"/>
        </w:rPr>
        <w:t>Scandal</w:t>
      </w:r>
      <w:r>
        <w:rPr>
          <w:rFonts w:ascii="Century Gothic" w:hAnsi="Century Gothic"/>
          <w:sz w:val="20"/>
          <w:szCs w:val="20"/>
          <w:lang w:val="en-US"/>
        </w:rPr>
        <w:t xml:space="preserve"> starring Joanne </w:t>
      </w:r>
      <w:proofErr w:type="spellStart"/>
      <w:r>
        <w:rPr>
          <w:rFonts w:ascii="Century Gothic" w:hAnsi="Century Gothic"/>
          <w:sz w:val="20"/>
          <w:szCs w:val="20"/>
          <w:lang w:val="en-US"/>
        </w:rPr>
        <w:t>Whalley</w:t>
      </w:r>
      <w:proofErr w:type="spellEnd"/>
      <w:r>
        <w:rPr>
          <w:rFonts w:ascii="Century Gothic" w:hAnsi="Century Gothic"/>
          <w:sz w:val="20"/>
          <w:szCs w:val="20"/>
          <w:lang w:val="en-US"/>
        </w:rPr>
        <w:t xml:space="preserve"> and John Hurt, </w:t>
      </w:r>
      <w:r>
        <w:rPr>
          <w:rFonts w:ascii="Century Gothic" w:hAnsi="Century Gothic"/>
          <w:i/>
          <w:iCs/>
          <w:sz w:val="20"/>
          <w:szCs w:val="20"/>
          <w:lang w:val="fr-FR"/>
        </w:rPr>
        <w:t>A Rage In Harlem</w:t>
      </w:r>
      <w:r>
        <w:rPr>
          <w:rFonts w:ascii="Century Gothic" w:hAnsi="Century Gothic"/>
          <w:sz w:val="20"/>
          <w:szCs w:val="20"/>
          <w:lang w:val="en-US"/>
        </w:rPr>
        <w:t xml:space="preserve"> starring Forest Whitaker and Danny Glover, </w:t>
      </w:r>
      <w:r>
        <w:rPr>
          <w:rFonts w:ascii="Century Gothic" w:hAnsi="Century Gothic"/>
          <w:i/>
          <w:iCs/>
          <w:sz w:val="20"/>
          <w:szCs w:val="20"/>
        </w:rPr>
        <w:t>Shag</w:t>
      </w:r>
      <w:r>
        <w:rPr>
          <w:rFonts w:ascii="Century Gothic" w:hAnsi="Century Gothic"/>
          <w:sz w:val="20"/>
          <w:szCs w:val="20"/>
          <w:lang w:val="en-US"/>
        </w:rPr>
        <w:t xml:space="preserve"> directed by Zelda Barron and starring Bridget Fonda, </w:t>
      </w:r>
      <w:r>
        <w:rPr>
          <w:rFonts w:ascii="Century Gothic" w:hAnsi="Century Gothic"/>
          <w:i/>
          <w:iCs/>
          <w:sz w:val="20"/>
          <w:szCs w:val="20"/>
          <w:lang w:val="en-US"/>
        </w:rPr>
        <w:t>The Big Man</w:t>
      </w:r>
      <w:r>
        <w:rPr>
          <w:rFonts w:ascii="Century Gothic" w:hAnsi="Century Gothic"/>
          <w:sz w:val="20"/>
          <w:szCs w:val="20"/>
          <w:lang w:val="en-US"/>
        </w:rPr>
        <w:t xml:space="preserve"> starring Liam </w:t>
      </w:r>
      <w:proofErr w:type="spellStart"/>
      <w:r>
        <w:rPr>
          <w:rFonts w:ascii="Century Gothic" w:hAnsi="Century Gothic"/>
          <w:sz w:val="20"/>
          <w:szCs w:val="20"/>
          <w:lang w:val="en-US"/>
        </w:rPr>
        <w:t>Neeson</w:t>
      </w:r>
      <w:proofErr w:type="spellEnd"/>
      <w:r>
        <w:rPr>
          <w:rFonts w:ascii="Century Gothic" w:hAnsi="Century Gothic"/>
          <w:sz w:val="20"/>
          <w:szCs w:val="20"/>
          <w:lang w:val="en-US"/>
        </w:rPr>
        <w:t xml:space="preserve">, </w:t>
      </w:r>
      <w:r>
        <w:rPr>
          <w:rFonts w:ascii="Century Gothic" w:hAnsi="Century Gothic"/>
          <w:i/>
          <w:iCs/>
          <w:sz w:val="20"/>
          <w:szCs w:val="20"/>
          <w:lang w:val="nl-NL"/>
        </w:rPr>
        <w:t>Hardware</w:t>
      </w:r>
      <w:r>
        <w:rPr>
          <w:rFonts w:ascii="Century Gothic" w:hAnsi="Century Gothic"/>
          <w:sz w:val="20"/>
          <w:szCs w:val="20"/>
          <w:lang w:val="en-US"/>
        </w:rPr>
        <w:t xml:space="preserve"> directed by Richard </w:t>
      </w:r>
      <w:r>
        <w:rPr>
          <w:rFonts w:ascii="Century Gothic" w:hAnsi="Century Gothic"/>
          <w:sz w:val="20"/>
          <w:szCs w:val="20"/>
          <w:lang w:val="en-US"/>
        </w:rPr>
        <w:lastRenderedPageBreak/>
        <w:t xml:space="preserve">Stanley and the BAFTA-winning </w:t>
      </w:r>
      <w:r>
        <w:rPr>
          <w:rFonts w:ascii="Century Gothic" w:hAnsi="Century Gothic"/>
          <w:i/>
          <w:iCs/>
          <w:sz w:val="20"/>
          <w:szCs w:val="20"/>
          <w:lang w:val="en-US"/>
        </w:rPr>
        <w:t>Backbeat</w:t>
      </w:r>
      <w:r>
        <w:rPr>
          <w:rFonts w:ascii="Century Gothic" w:hAnsi="Century Gothic"/>
          <w:sz w:val="20"/>
          <w:szCs w:val="20"/>
          <w:lang w:val="en-US"/>
        </w:rPr>
        <w:t xml:space="preserve">, the story of The Beatles in Hamburg. Stephen Woolley has been a member of the American Academy for 25 years. </w:t>
      </w:r>
    </w:p>
    <w:p w:rsidR="006C6084" w:rsidRDefault="006C6084">
      <w:pPr>
        <w:pStyle w:val="Body"/>
        <w:jc w:val="both"/>
        <w:rPr>
          <w:rFonts w:ascii="Century Gothic" w:eastAsia="Century Gothic" w:hAnsi="Century Gothic" w:cs="Century Gothic"/>
          <w:sz w:val="20"/>
          <w:szCs w:val="20"/>
        </w:rPr>
      </w:pP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 xml:space="preserve">Elizabeth began her career in New York after completing a graduate degree at Sussex University in Critical Theory. She produced short films in early collaborations with Christine </w:t>
      </w:r>
      <w:proofErr w:type="spellStart"/>
      <w:r>
        <w:rPr>
          <w:rFonts w:ascii="Century Gothic" w:hAnsi="Century Gothic"/>
          <w:sz w:val="20"/>
          <w:szCs w:val="20"/>
          <w:lang w:val="en-US"/>
        </w:rPr>
        <w:t>Vachon</w:t>
      </w:r>
      <w:proofErr w:type="spellEnd"/>
      <w:r>
        <w:rPr>
          <w:rFonts w:ascii="Century Gothic" w:hAnsi="Century Gothic"/>
          <w:sz w:val="20"/>
          <w:szCs w:val="20"/>
          <w:lang w:val="en-US"/>
        </w:rPr>
        <w:t xml:space="preserve"> and worked with late filmmaker Bill Sherwood on his first and only feature film, </w:t>
      </w:r>
      <w:r>
        <w:rPr>
          <w:rFonts w:ascii="Century Gothic" w:hAnsi="Century Gothic"/>
          <w:i/>
          <w:iCs/>
          <w:sz w:val="20"/>
          <w:szCs w:val="20"/>
          <w:lang w:val="en-US"/>
        </w:rPr>
        <w:t>Parting Glances</w:t>
      </w:r>
      <w:r>
        <w:rPr>
          <w:rFonts w:ascii="Century Gothic" w:hAnsi="Century Gothic"/>
          <w:sz w:val="20"/>
          <w:szCs w:val="20"/>
          <w:lang w:val="en-US"/>
        </w:rPr>
        <w:t xml:space="preserve"> before he died of AIDS. Made on a tiny budget, </w:t>
      </w:r>
      <w:r>
        <w:rPr>
          <w:rFonts w:ascii="Century Gothic" w:hAnsi="Century Gothic"/>
          <w:i/>
          <w:iCs/>
          <w:sz w:val="20"/>
          <w:szCs w:val="20"/>
          <w:lang w:val="en-US"/>
        </w:rPr>
        <w:t>Parting Glances</w:t>
      </w:r>
      <w:r>
        <w:rPr>
          <w:rFonts w:ascii="Century Gothic" w:hAnsi="Century Gothic"/>
          <w:sz w:val="20"/>
          <w:szCs w:val="20"/>
          <w:lang w:val="en-US"/>
        </w:rPr>
        <w:t xml:space="preserve"> starred Steve </w:t>
      </w:r>
      <w:proofErr w:type="spellStart"/>
      <w:r>
        <w:rPr>
          <w:rFonts w:ascii="Century Gothic" w:hAnsi="Century Gothic"/>
          <w:sz w:val="20"/>
          <w:szCs w:val="20"/>
          <w:lang w:val="en-US"/>
        </w:rPr>
        <w:t>Buscemi</w:t>
      </w:r>
      <w:proofErr w:type="spellEnd"/>
      <w:r>
        <w:rPr>
          <w:rFonts w:ascii="Century Gothic" w:hAnsi="Century Gothic"/>
          <w:sz w:val="20"/>
          <w:szCs w:val="20"/>
          <w:lang w:val="en-US"/>
        </w:rPr>
        <w:t xml:space="preserve"> in his first film role and went on to achieve international success as a ground-breaking film. Karlsen first worked as an on-set intern, where Sherwood </w:t>
      </w:r>
      <w:proofErr w:type="spellStart"/>
      <w:r>
        <w:rPr>
          <w:rFonts w:ascii="Century Gothic" w:hAnsi="Century Gothic"/>
          <w:sz w:val="20"/>
          <w:szCs w:val="20"/>
          <w:lang w:val="en-US"/>
        </w:rPr>
        <w:t>recognised</w:t>
      </w:r>
      <w:proofErr w:type="spellEnd"/>
      <w:r>
        <w:rPr>
          <w:rFonts w:ascii="Century Gothic" w:hAnsi="Century Gothic"/>
          <w:sz w:val="20"/>
          <w:szCs w:val="20"/>
          <w:lang w:val="en-US"/>
        </w:rPr>
        <w:t xml:space="preserve"> her talents and asked her to assist him with the edit and all aspects of post-production. After the film’s premiere at the Edinburgh Film Festival, Sherwood asked Karlsen to work with him producing projects. Throughout this time Karlsen continued to work in various production roles on music videos, short and independent features in New York with the likes of Jean-Baptiste </w:t>
      </w:r>
      <w:proofErr w:type="spellStart"/>
      <w:r>
        <w:rPr>
          <w:rFonts w:ascii="Century Gothic" w:hAnsi="Century Gothic"/>
          <w:sz w:val="20"/>
          <w:szCs w:val="20"/>
          <w:lang w:val="en-US"/>
        </w:rPr>
        <w:t>Mondino</w:t>
      </w:r>
      <w:proofErr w:type="spellEnd"/>
      <w:r>
        <w:rPr>
          <w:rFonts w:ascii="Century Gothic" w:hAnsi="Century Gothic"/>
          <w:sz w:val="20"/>
          <w:szCs w:val="20"/>
          <w:lang w:val="en-US"/>
        </w:rPr>
        <w:t xml:space="preserve">, Jim </w:t>
      </w:r>
      <w:proofErr w:type="spellStart"/>
      <w:r>
        <w:rPr>
          <w:rFonts w:ascii="Century Gothic" w:hAnsi="Century Gothic"/>
          <w:sz w:val="20"/>
          <w:szCs w:val="20"/>
          <w:lang w:val="en-US"/>
        </w:rPr>
        <w:t>Jarmusch</w:t>
      </w:r>
      <w:proofErr w:type="spellEnd"/>
      <w:r>
        <w:rPr>
          <w:rFonts w:ascii="Century Gothic" w:hAnsi="Century Gothic"/>
          <w:sz w:val="20"/>
          <w:szCs w:val="20"/>
          <w:lang w:val="en-US"/>
        </w:rPr>
        <w:t xml:space="preserve"> and </w:t>
      </w:r>
      <w:proofErr w:type="spellStart"/>
      <w:r>
        <w:rPr>
          <w:rFonts w:ascii="Century Gothic" w:hAnsi="Century Gothic"/>
          <w:sz w:val="20"/>
          <w:szCs w:val="20"/>
          <w:lang w:val="en-US"/>
        </w:rPr>
        <w:t>Zbigniew</w:t>
      </w:r>
      <w:proofErr w:type="spellEnd"/>
      <w:r>
        <w:rPr>
          <w:rFonts w:ascii="Century Gothic" w:hAnsi="Century Gothic"/>
          <w:sz w:val="20"/>
          <w:szCs w:val="20"/>
          <w:lang w:val="en-US"/>
        </w:rPr>
        <w:t xml:space="preserve"> </w:t>
      </w:r>
      <w:proofErr w:type="spellStart"/>
      <w:r>
        <w:rPr>
          <w:rFonts w:ascii="Century Gothic" w:hAnsi="Century Gothic"/>
          <w:sz w:val="20"/>
          <w:szCs w:val="20"/>
          <w:lang w:val="en-US"/>
        </w:rPr>
        <w:t>Rybczyń</w:t>
      </w:r>
      <w:proofErr w:type="spellEnd"/>
      <w:r>
        <w:rPr>
          <w:rFonts w:ascii="Century Gothic" w:hAnsi="Century Gothic"/>
          <w:sz w:val="20"/>
          <w:szCs w:val="20"/>
        </w:rPr>
        <w:t xml:space="preserve">ski. </w:t>
      </w:r>
    </w:p>
    <w:p w:rsidR="006C6084" w:rsidRDefault="006C6084">
      <w:pPr>
        <w:pStyle w:val="Body"/>
        <w:jc w:val="both"/>
        <w:rPr>
          <w:rFonts w:ascii="Century Gothic" w:eastAsia="Century Gothic" w:hAnsi="Century Gothic" w:cs="Century Gothic"/>
          <w:sz w:val="20"/>
          <w:szCs w:val="20"/>
        </w:rPr>
      </w:pP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Elizabeth first collaborated with Stephen during his time at Palace Pictures, and co-produced </w:t>
      </w:r>
      <w:r>
        <w:rPr>
          <w:rFonts w:ascii="Century Gothic" w:hAnsi="Century Gothic"/>
          <w:i/>
          <w:iCs/>
          <w:sz w:val="20"/>
          <w:szCs w:val="20"/>
          <w:lang w:val="en-US"/>
        </w:rPr>
        <w:t xml:space="preserve">The Crying Game </w:t>
      </w:r>
      <w:r>
        <w:rPr>
          <w:rFonts w:ascii="Century Gothic" w:hAnsi="Century Gothic"/>
          <w:sz w:val="20"/>
          <w:szCs w:val="20"/>
          <w:lang w:val="en-US"/>
        </w:rPr>
        <w:t>and went on to produce multiple titles including</w:t>
      </w:r>
      <w:r>
        <w:rPr>
          <w:rFonts w:ascii="Century Gothic" w:hAnsi="Century Gothic"/>
          <w:i/>
          <w:iCs/>
          <w:sz w:val="20"/>
          <w:szCs w:val="20"/>
        </w:rPr>
        <w:t xml:space="preserve"> </w:t>
      </w:r>
      <w:r>
        <w:rPr>
          <w:rFonts w:ascii="Century Gothic" w:hAnsi="Century Gothic"/>
          <w:sz w:val="20"/>
          <w:szCs w:val="20"/>
          <w:lang w:val="en-US"/>
        </w:rPr>
        <w:t>Mark Herman’</w:t>
      </w:r>
      <w:r>
        <w:rPr>
          <w:rFonts w:ascii="Century Gothic" w:hAnsi="Century Gothic"/>
          <w:sz w:val="20"/>
          <w:szCs w:val="20"/>
        </w:rPr>
        <w:t xml:space="preserve">s </w:t>
      </w:r>
      <w:r>
        <w:rPr>
          <w:rFonts w:ascii="Century Gothic" w:hAnsi="Century Gothic"/>
          <w:i/>
          <w:iCs/>
          <w:sz w:val="20"/>
          <w:szCs w:val="20"/>
          <w:lang w:val="en-US"/>
        </w:rPr>
        <w:t>Little Voice,</w:t>
      </w:r>
      <w:r>
        <w:rPr>
          <w:rFonts w:ascii="Century Gothic" w:hAnsi="Century Gothic"/>
          <w:sz w:val="20"/>
          <w:szCs w:val="20"/>
          <w:lang w:val="en-US"/>
        </w:rPr>
        <w:t xml:space="preserve"> starring Jane </w:t>
      </w:r>
      <w:proofErr w:type="spellStart"/>
      <w:r>
        <w:rPr>
          <w:rFonts w:ascii="Century Gothic" w:hAnsi="Century Gothic"/>
          <w:sz w:val="20"/>
          <w:szCs w:val="20"/>
          <w:lang w:val="en-US"/>
        </w:rPr>
        <w:t>Horrocks</w:t>
      </w:r>
      <w:proofErr w:type="spellEnd"/>
      <w:r>
        <w:rPr>
          <w:rFonts w:ascii="Century Gothic" w:hAnsi="Century Gothic"/>
          <w:sz w:val="20"/>
          <w:szCs w:val="20"/>
          <w:lang w:val="en-US"/>
        </w:rPr>
        <w:t xml:space="preserve"> and Michael Caine (nominated for six BAFTAs, three Golden Globes</w:t>
      </w:r>
      <w:r>
        <w:rPr>
          <w:rFonts w:ascii="Century Gothic" w:hAnsi="Century Gothic"/>
          <w:sz w:val="20"/>
          <w:szCs w:val="20"/>
          <w:vertAlign w:val="superscript"/>
          <w:lang w:val="en-US"/>
        </w:rPr>
        <w:t>®</w:t>
      </w:r>
      <w:r>
        <w:rPr>
          <w:rFonts w:ascii="Century Gothic" w:hAnsi="Century Gothic"/>
          <w:sz w:val="20"/>
          <w:szCs w:val="20"/>
          <w:lang w:val="en-US"/>
        </w:rPr>
        <w:t>, winning best actor for Michael Caine and 1 Oscar</w:t>
      </w:r>
      <w:r>
        <w:rPr>
          <w:rFonts w:ascii="Century Gothic" w:hAnsi="Century Gothic"/>
          <w:sz w:val="20"/>
          <w:szCs w:val="20"/>
          <w:vertAlign w:val="superscript"/>
          <w:lang w:val="en-US"/>
        </w:rPr>
        <w:t>®</w:t>
      </w:r>
      <w:r>
        <w:rPr>
          <w:rFonts w:ascii="Century Gothic" w:hAnsi="Century Gothic"/>
          <w:sz w:val="20"/>
          <w:szCs w:val="20"/>
          <w:lang w:val="en-US"/>
        </w:rPr>
        <w:t xml:space="preserve"> nomination) and Terence Davies’ </w:t>
      </w:r>
      <w:r>
        <w:rPr>
          <w:rFonts w:ascii="Century Gothic" w:hAnsi="Century Gothic"/>
          <w:i/>
          <w:iCs/>
          <w:sz w:val="20"/>
          <w:szCs w:val="20"/>
          <w:lang w:val="en-US"/>
        </w:rPr>
        <w:t>The Neon Bible</w:t>
      </w:r>
      <w:r>
        <w:rPr>
          <w:rFonts w:ascii="Century Gothic" w:hAnsi="Century Gothic"/>
          <w:sz w:val="20"/>
          <w:szCs w:val="20"/>
          <w:lang w:val="en-US"/>
        </w:rPr>
        <w:t xml:space="preserve">, starring </w:t>
      </w:r>
      <w:proofErr w:type="spellStart"/>
      <w:r>
        <w:rPr>
          <w:rFonts w:ascii="Century Gothic" w:hAnsi="Century Gothic"/>
          <w:sz w:val="20"/>
          <w:szCs w:val="20"/>
          <w:lang w:val="en-US"/>
        </w:rPr>
        <w:t>Gena</w:t>
      </w:r>
      <w:proofErr w:type="spellEnd"/>
      <w:r>
        <w:rPr>
          <w:rFonts w:ascii="Century Gothic" w:hAnsi="Century Gothic"/>
          <w:sz w:val="20"/>
          <w:szCs w:val="20"/>
          <w:lang w:val="en-US"/>
        </w:rPr>
        <w:t xml:space="preserve"> Rowlands, which was nominated for the Cannes </w:t>
      </w:r>
      <w:r>
        <w:rPr>
          <w:rFonts w:ascii="Century Gothic" w:hAnsi="Century Gothic"/>
          <w:sz w:val="20"/>
          <w:szCs w:val="20"/>
          <w:lang w:val="pt-PT"/>
        </w:rPr>
        <w:t>Palme d</w:t>
      </w:r>
      <w:r>
        <w:rPr>
          <w:rFonts w:ascii="Century Gothic" w:hAnsi="Century Gothic"/>
          <w:sz w:val="20"/>
          <w:szCs w:val="20"/>
          <w:lang w:val="en-US"/>
        </w:rPr>
        <w:t>’</w:t>
      </w:r>
      <w:r>
        <w:rPr>
          <w:rFonts w:ascii="Century Gothic" w:hAnsi="Century Gothic"/>
          <w:sz w:val="20"/>
          <w:szCs w:val="20"/>
        </w:rPr>
        <w:t>Or</w:t>
      </w:r>
      <w:r>
        <w:rPr>
          <w:rFonts w:ascii="Century Gothic" w:hAnsi="Century Gothic"/>
          <w:sz w:val="20"/>
          <w:szCs w:val="20"/>
          <w:lang w:val="en-US"/>
        </w:rPr>
        <w:t xml:space="preserve"> in 1995.</w:t>
      </w: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 </w:t>
      </w: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 xml:space="preserve">Since its inception 15 years ago, Number 9 Films has become one the leading UK independent production companies, becoming synonymous with critically acclaimed, award-winning, high-quality films. Highlights from this prolific period include HBO single drama </w:t>
      </w:r>
      <w:r>
        <w:rPr>
          <w:rFonts w:ascii="Century Gothic" w:hAnsi="Century Gothic"/>
          <w:i/>
          <w:iCs/>
          <w:sz w:val="20"/>
          <w:szCs w:val="20"/>
          <w:lang w:val="pt-PT"/>
        </w:rPr>
        <w:t>Mrs. Harris</w:t>
      </w:r>
      <w:r>
        <w:rPr>
          <w:rFonts w:ascii="Century Gothic" w:hAnsi="Century Gothic"/>
          <w:sz w:val="20"/>
          <w:szCs w:val="20"/>
          <w:lang w:val="en-US"/>
        </w:rPr>
        <w:t xml:space="preserve">, starring Annette </w:t>
      </w:r>
      <w:proofErr w:type="spellStart"/>
      <w:r>
        <w:rPr>
          <w:rFonts w:ascii="Century Gothic" w:hAnsi="Century Gothic"/>
          <w:sz w:val="20"/>
          <w:szCs w:val="20"/>
          <w:lang w:val="en-US"/>
        </w:rPr>
        <w:t>Bening</w:t>
      </w:r>
      <w:proofErr w:type="spellEnd"/>
      <w:r>
        <w:rPr>
          <w:rFonts w:ascii="Century Gothic" w:hAnsi="Century Gothic"/>
          <w:sz w:val="20"/>
          <w:szCs w:val="20"/>
          <w:lang w:val="en-US"/>
        </w:rPr>
        <w:t xml:space="preserve"> and Ben Kingsley (</w:t>
      </w:r>
      <w:r>
        <w:rPr>
          <w:rFonts w:ascii="Century Gothic" w:hAnsi="Century Gothic"/>
          <w:sz w:val="20"/>
          <w:szCs w:val="20"/>
          <w:u w:color="453CCC"/>
          <w:lang w:val="en-US"/>
        </w:rPr>
        <w:t>nominated for twelve Emmy</w:t>
      </w:r>
      <w:r>
        <w:rPr>
          <w:rFonts w:ascii="Century Gothic" w:hAnsi="Century Gothic"/>
          <w:sz w:val="20"/>
          <w:szCs w:val="20"/>
          <w:vertAlign w:val="superscript"/>
          <w:lang w:val="en-US"/>
        </w:rPr>
        <w:t>®</w:t>
      </w:r>
      <w:r>
        <w:rPr>
          <w:rFonts w:ascii="Century Gothic" w:hAnsi="Century Gothic"/>
          <w:sz w:val="20"/>
          <w:szCs w:val="20"/>
          <w:u w:color="453CCC"/>
          <w:lang w:val="en-US"/>
        </w:rPr>
        <w:t xml:space="preserve"> Awards, three Golden Globe</w:t>
      </w:r>
      <w:r>
        <w:rPr>
          <w:rFonts w:ascii="Century Gothic" w:hAnsi="Century Gothic"/>
          <w:sz w:val="20"/>
          <w:szCs w:val="20"/>
          <w:vertAlign w:val="superscript"/>
          <w:lang w:val="en-US"/>
        </w:rPr>
        <w:t>®</w:t>
      </w:r>
      <w:r>
        <w:rPr>
          <w:rFonts w:ascii="Century Gothic" w:hAnsi="Century Gothic"/>
          <w:sz w:val="20"/>
          <w:szCs w:val="20"/>
          <w:u w:color="453CCC"/>
          <w:lang w:val="en-US"/>
        </w:rPr>
        <w:t xml:space="preserve"> Awards and a PGA Award</w:t>
      </w:r>
      <w:r>
        <w:rPr>
          <w:rFonts w:ascii="Century Gothic" w:hAnsi="Century Gothic"/>
          <w:sz w:val="20"/>
          <w:szCs w:val="20"/>
          <w:lang w:val="en-US"/>
        </w:rPr>
        <w:t>), Mike Newell’</w:t>
      </w:r>
      <w:r>
        <w:rPr>
          <w:rFonts w:ascii="Century Gothic" w:hAnsi="Century Gothic"/>
          <w:sz w:val="20"/>
          <w:szCs w:val="20"/>
        </w:rPr>
        <w:t xml:space="preserve">s </w:t>
      </w:r>
      <w:r>
        <w:rPr>
          <w:rFonts w:ascii="Century Gothic" w:hAnsi="Century Gothic"/>
          <w:i/>
          <w:iCs/>
          <w:sz w:val="20"/>
          <w:szCs w:val="20"/>
          <w:lang w:val="en-US"/>
        </w:rPr>
        <w:t xml:space="preserve">Great Expectations, Made In Dagenham </w:t>
      </w:r>
      <w:r>
        <w:rPr>
          <w:rFonts w:ascii="Century Gothic" w:hAnsi="Century Gothic"/>
          <w:sz w:val="20"/>
          <w:szCs w:val="20"/>
        </w:rPr>
        <w:t>(</w:t>
      </w:r>
      <w:r>
        <w:rPr>
          <w:rFonts w:ascii="Century Gothic" w:hAnsi="Century Gothic"/>
          <w:sz w:val="20"/>
          <w:szCs w:val="20"/>
          <w:lang w:val="en-US"/>
        </w:rPr>
        <w:t>nominated for four BAFTAs and later adapted into a West End stage show starring Gemma Arterton), </w:t>
      </w:r>
      <w:r>
        <w:rPr>
          <w:rFonts w:ascii="Century Gothic" w:hAnsi="Century Gothic"/>
          <w:i/>
          <w:iCs/>
          <w:sz w:val="20"/>
          <w:szCs w:val="20"/>
          <w:lang w:val="en-US"/>
        </w:rPr>
        <w:t>On Chesil Beach, </w:t>
      </w:r>
      <w:r>
        <w:rPr>
          <w:rFonts w:ascii="Century Gothic" w:hAnsi="Century Gothic"/>
          <w:sz w:val="20"/>
          <w:szCs w:val="20"/>
          <w:lang w:val="it-IT"/>
        </w:rPr>
        <w:t>starring Saoirse Ronan,</w:t>
      </w:r>
      <w:r>
        <w:rPr>
          <w:rFonts w:ascii="Century Gothic" w:hAnsi="Century Gothic"/>
          <w:sz w:val="20"/>
          <w:szCs w:val="20"/>
        </w:rPr>
        <w:t xml:space="preserve"> </w:t>
      </w:r>
      <w:r>
        <w:rPr>
          <w:rFonts w:ascii="Century Gothic" w:hAnsi="Century Gothic"/>
          <w:i/>
          <w:iCs/>
          <w:sz w:val="20"/>
          <w:szCs w:val="20"/>
          <w:lang w:val="en-US"/>
        </w:rPr>
        <w:t>Their Finest, </w:t>
      </w:r>
      <w:r>
        <w:rPr>
          <w:rFonts w:ascii="Century Gothic" w:hAnsi="Century Gothic"/>
          <w:sz w:val="20"/>
          <w:szCs w:val="20"/>
          <w:lang w:val="en-US"/>
        </w:rPr>
        <w:t>which once again reunited them with regular collaborator Gemma Arterton, and Paolo Sorrentino’</w:t>
      </w:r>
      <w:r>
        <w:rPr>
          <w:rFonts w:ascii="Century Gothic" w:hAnsi="Century Gothic"/>
          <w:sz w:val="20"/>
          <w:szCs w:val="20"/>
          <w:lang w:val="de-DE"/>
        </w:rPr>
        <w:t>s 2015 Cannes Palme d</w:t>
      </w:r>
      <w:r>
        <w:rPr>
          <w:rFonts w:ascii="Century Gothic" w:hAnsi="Century Gothic"/>
          <w:sz w:val="20"/>
          <w:szCs w:val="20"/>
          <w:lang w:val="en-US"/>
        </w:rPr>
        <w:t>’Or nominee, </w:t>
      </w:r>
      <w:r>
        <w:rPr>
          <w:rFonts w:ascii="Century Gothic" w:hAnsi="Century Gothic"/>
          <w:i/>
          <w:iCs/>
          <w:sz w:val="20"/>
          <w:szCs w:val="20"/>
          <w:lang w:val="en-US"/>
        </w:rPr>
        <w:t>Youth. </w:t>
      </w:r>
      <w:r>
        <w:rPr>
          <w:rFonts w:ascii="Century Gothic" w:hAnsi="Century Gothic"/>
          <w:sz w:val="20"/>
          <w:szCs w:val="20"/>
          <w:lang w:val="en-US"/>
        </w:rPr>
        <w:t>Also premiering in Cannes that year was Todd Haynes’ multi-award winning </w:t>
      </w:r>
      <w:r>
        <w:rPr>
          <w:rFonts w:ascii="Century Gothic" w:hAnsi="Century Gothic"/>
          <w:i/>
          <w:iCs/>
          <w:sz w:val="20"/>
          <w:szCs w:val="20"/>
          <w:lang w:val="da-DK"/>
        </w:rPr>
        <w:t>Carol</w:t>
      </w:r>
      <w:r>
        <w:rPr>
          <w:rFonts w:ascii="Century Gothic" w:hAnsi="Century Gothic"/>
          <w:sz w:val="20"/>
          <w:szCs w:val="20"/>
          <w:lang w:val="en-US"/>
        </w:rPr>
        <w:t>, starring Cate Blanchett and Rooney Mara, which received six Oscar</w:t>
      </w:r>
      <w:r>
        <w:rPr>
          <w:rFonts w:ascii="Century Gothic" w:hAnsi="Century Gothic"/>
          <w:sz w:val="20"/>
          <w:szCs w:val="20"/>
          <w:vertAlign w:val="superscript"/>
          <w:lang w:val="en-US"/>
        </w:rPr>
        <w:t>®</w:t>
      </w:r>
      <w:r>
        <w:rPr>
          <w:rFonts w:ascii="Century Gothic" w:hAnsi="Century Gothic"/>
          <w:sz w:val="20"/>
          <w:szCs w:val="20"/>
          <w:lang w:val="en-US"/>
        </w:rPr>
        <w:t> nominations and nine BAFTA nominations.</w:t>
      </w:r>
    </w:p>
    <w:p w:rsidR="006C6084" w:rsidRDefault="006C6084">
      <w:pPr>
        <w:pStyle w:val="Body"/>
        <w:jc w:val="both"/>
        <w:rPr>
          <w:rFonts w:ascii="Century Gothic" w:eastAsia="Century Gothic" w:hAnsi="Century Gothic" w:cs="Century Gothic"/>
          <w:sz w:val="20"/>
          <w:szCs w:val="20"/>
        </w:rPr>
      </w:pP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 xml:space="preserve">Woolley and Karlsen have both been nominated for PGA Awards, with Woolley receiving the award for Outstanding Producer of Theatrical Motion Pictures for </w:t>
      </w:r>
      <w:r>
        <w:rPr>
          <w:rFonts w:ascii="Century Gothic" w:hAnsi="Century Gothic"/>
          <w:i/>
          <w:iCs/>
          <w:sz w:val="20"/>
          <w:szCs w:val="20"/>
          <w:lang w:val="en-US"/>
        </w:rPr>
        <w:t>The Crying Game.</w:t>
      </w: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 </w:t>
      </w: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Karlsen and Woolley’s upcoming films include </w:t>
      </w:r>
      <w:r>
        <w:rPr>
          <w:rFonts w:ascii="Century Gothic" w:hAnsi="Century Gothic"/>
          <w:i/>
          <w:iCs/>
          <w:sz w:val="20"/>
          <w:szCs w:val="20"/>
          <w:lang w:val="it-IT"/>
        </w:rPr>
        <w:t>Colette,</w:t>
      </w:r>
      <w:r>
        <w:rPr>
          <w:rFonts w:ascii="Century Gothic" w:hAnsi="Century Gothic"/>
          <w:i/>
          <w:iCs/>
          <w:sz w:val="20"/>
          <w:szCs w:val="20"/>
          <w:lang w:val="en-US"/>
        </w:rPr>
        <w:t> </w:t>
      </w:r>
      <w:r>
        <w:rPr>
          <w:rFonts w:ascii="Century Gothic" w:hAnsi="Century Gothic"/>
          <w:sz w:val="20"/>
          <w:szCs w:val="20"/>
          <w:lang w:val="en-US"/>
        </w:rPr>
        <w:t>starring Keira Knightley and Dominic West, which premiered at the Toronto International Film Festival, and will be released in the UK January 2019. They are also developing another project with Phyllis Nagy, who wrote the celebrated </w:t>
      </w:r>
      <w:r>
        <w:rPr>
          <w:rFonts w:ascii="Century Gothic" w:hAnsi="Century Gothic"/>
          <w:i/>
          <w:iCs/>
          <w:sz w:val="20"/>
          <w:szCs w:val="20"/>
          <w:lang w:val="da-DK"/>
        </w:rPr>
        <w:t>Carol</w:t>
      </w:r>
      <w:r>
        <w:rPr>
          <w:rFonts w:ascii="Century Gothic" w:hAnsi="Century Gothic"/>
          <w:sz w:val="20"/>
          <w:szCs w:val="20"/>
          <w:lang w:val="en-US"/>
        </w:rPr>
        <w:t> and makes her feature film debut with </w:t>
      </w:r>
      <w:r>
        <w:rPr>
          <w:rFonts w:ascii="Century Gothic" w:hAnsi="Century Gothic"/>
          <w:i/>
          <w:iCs/>
          <w:sz w:val="20"/>
          <w:szCs w:val="20"/>
          <w:lang w:val="en-US"/>
        </w:rPr>
        <w:t>So Much Love</w:t>
      </w:r>
      <w:r>
        <w:rPr>
          <w:rFonts w:ascii="Century Gothic" w:hAnsi="Century Gothic"/>
          <w:sz w:val="20"/>
          <w:szCs w:val="20"/>
          <w:lang w:val="en-US"/>
        </w:rPr>
        <w:t>, set to star Gemma Arterton as legendary soul singer Dusty Springfield. Other films in development include an adaptation of Graham Swift’</w:t>
      </w:r>
      <w:r>
        <w:rPr>
          <w:rFonts w:ascii="Century Gothic" w:hAnsi="Century Gothic"/>
          <w:sz w:val="20"/>
          <w:szCs w:val="20"/>
        </w:rPr>
        <w:t xml:space="preserve">s </w:t>
      </w:r>
      <w:r>
        <w:rPr>
          <w:rFonts w:ascii="Century Gothic" w:hAnsi="Century Gothic"/>
          <w:i/>
          <w:iCs/>
          <w:sz w:val="20"/>
          <w:szCs w:val="20"/>
          <w:lang w:val="en-US"/>
        </w:rPr>
        <w:t xml:space="preserve">Mothering Sunday by </w:t>
      </w:r>
      <w:r>
        <w:rPr>
          <w:rFonts w:ascii="Century Gothic" w:hAnsi="Century Gothic"/>
          <w:sz w:val="20"/>
          <w:szCs w:val="20"/>
          <w:lang w:val="da-DK"/>
        </w:rPr>
        <w:t>Alice Birch (</w:t>
      </w:r>
      <w:r>
        <w:rPr>
          <w:rFonts w:ascii="Century Gothic" w:hAnsi="Century Gothic"/>
          <w:i/>
          <w:iCs/>
          <w:sz w:val="20"/>
          <w:szCs w:val="20"/>
          <w:lang w:val="en-US"/>
        </w:rPr>
        <w:t>Lady Macbeth</w:t>
      </w:r>
      <w:r>
        <w:rPr>
          <w:rFonts w:ascii="Century Gothic" w:hAnsi="Century Gothic"/>
          <w:sz w:val="20"/>
          <w:szCs w:val="20"/>
          <w:lang w:val="en-US"/>
        </w:rPr>
        <w:t xml:space="preserve">) and </w:t>
      </w:r>
      <w:r>
        <w:rPr>
          <w:rFonts w:ascii="Century Gothic" w:hAnsi="Century Gothic"/>
          <w:i/>
          <w:iCs/>
          <w:sz w:val="20"/>
          <w:szCs w:val="20"/>
          <w:lang w:val="it-IT"/>
        </w:rPr>
        <w:t>The Assessor</w:t>
      </w:r>
      <w:r>
        <w:rPr>
          <w:rFonts w:ascii="Century Gothic" w:hAnsi="Century Gothic"/>
          <w:sz w:val="20"/>
          <w:szCs w:val="20"/>
          <w:lang w:val="en-US"/>
        </w:rPr>
        <w:t xml:space="preserve">. They also have several television projects lined up including </w:t>
      </w:r>
      <w:r>
        <w:rPr>
          <w:rFonts w:ascii="Century Gothic" w:hAnsi="Century Gothic"/>
          <w:i/>
          <w:iCs/>
          <w:sz w:val="20"/>
          <w:szCs w:val="20"/>
          <w:lang w:val="en-US"/>
        </w:rPr>
        <w:t xml:space="preserve">Portrait of a Lady, </w:t>
      </w:r>
      <w:r>
        <w:rPr>
          <w:rFonts w:ascii="Century Gothic" w:hAnsi="Century Gothic"/>
          <w:sz w:val="20"/>
          <w:szCs w:val="20"/>
          <w:lang w:val="en-US"/>
        </w:rPr>
        <w:t xml:space="preserve">adapted by Rebecca </w:t>
      </w:r>
      <w:proofErr w:type="spellStart"/>
      <w:r>
        <w:rPr>
          <w:rFonts w:ascii="Century Gothic" w:hAnsi="Century Gothic"/>
          <w:sz w:val="20"/>
          <w:szCs w:val="20"/>
          <w:lang w:val="en-US"/>
        </w:rPr>
        <w:t>Lenkiewicz</w:t>
      </w:r>
      <w:proofErr w:type="spellEnd"/>
      <w:r>
        <w:rPr>
          <w:rFonts w:ascii="Century Gothic" w:hAnsi="Century Gothic"/>
          <w:i/>
          <w:iCs/>
          <w:sz w:val="20"/>
          <w:szCs w:val="20"/>
        </w:rPr>
        <w:t xml:space="preserve"> (Ida, Colette), </w:t>
      </w:r>
      <w:r>
        <w:rPr>
          <w:rFonts w:ascii="Century Gothic" w:hAnsi="Century Gothic"/>
          <w:sz w:val="20"/>
          <w:szCs w:val="20"/>
        </w:rPr>
        <w:t>and</w:t>
      </w:r>
      <w:r>
        <w:rPr>
          <w:rFonts w:ascii="Century Gothic" w:hAnsi="Century Gothic"/>
          <w:i/>
          <w:iCs/>
          <w:sz w:val="20"/>
          <w:szCs w:val="20"/>
          <w:lang w:val="en-US"/>
        </w:rPr>
        <w:t xml:space="preserve"> The Sea The Sea, </w:t>
      </w:r>
      <w:r>
        <w:rPr>
          <w:rFonts w:ascii="Century Gothic" w:hAnsi="Century Gothic"/>
          <w:sz w:val="20"/>
          <w:szCs w:val="20"/>
          <w:lang w:val="en-US"/>
        </w:rPr>
        <w:t>an adaptation by Jemma Kennedy. </w:t>
      </w: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 </w:t>
      </w: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The EE British Academy Film Awards will be held on Sunday 10 February 2019, with the nominations announced on 9 January at BAFTA, 195 Piccadilly. The EE Rising Star Award nominations will be announced on 3 January. BAFTA’</w:t>
      </w:r>
      <w:r>
        <w:rPr>
          <w:rFonts w:ascii="Century Gothic" w:hAnsi="Century Gothic"/>
          <w:sz w:val="20"/>
          <w:szCs w:val="20"/>
        </w:rPr>
        <w:t>s</w:t>
      </w:r>
      <w:r>
        <w:rPr>
          <w:rFonts w:ascii="Century Gothic" w:hAnsi="Century Gothic"/>
          <w:sz w:val="20"/>
          <w:szCs w:val="20"/>
          <w:lang w:val="en-US"/>
        </w:rPr>
        <w:t> </w:t>
      </w:r>
      <w:hyperlink r:id="rId6" w:history="1">
        <w:r>
          <w:rPr>
            <w:rStyle w:val="Hyperlink0"/>
            <w:lang w:val="en-US"/>
          </w:rPr>
          <w:t>Awards Season Tea Party</w:t>
        </w:r>
      </w:hyperlink>
      <w:r>
        <w:rPr>
          <w:rFonts w:ascii="Century Gothic" w:hAnsi="Century Gothic"/>
          <w:sz w:val="20"/>
          <w:szCs w:val="20"/>
          <w:lang w:val="en-US"/>
        </w:rPr>
        <w:t> in Los Angeles will take place on 5 January.</w:t>
      </w:r>
    </w:p>
    <w:p w:rsidR="006C6084" w:rsidRDefault="00A86668">
      <w:pPr>
        <w:pStyle w:val="Body"/>
        <w:rPr>
          <w:rFonts w:ascii="Century Gothic" w:eastAsia="Century Gothic" w:hAnsi="Century Gothic" w:cs="Century Gothic"/>
          <w:sz w:val="20"/>
          <w:szCs w:val="20"/>
        </w:rPr>
      </w:pPr>
      <w:r>
        <w:rPr>
          <w:rFonts w:ascii="Century Gothic" w:hAnsi="Century Gothic"/>
          <w:sz w:val="20"/>
          <w:szCs w:val="20"/>
          <w:lang w:val="en-US"/>
        </w:rPr>
        <w:t> </w:t>
      </w: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 xml:space="preserve">For further information, please contact </w:t>
      </w:r>
      <w:proofErr w:type="gramStart"/>
      <w:r>
        <w:rPr>
          <w:rFonts w:ascii="Century Gothic" w:hAnsi="Century Gothic"/>
          <w:sz w:val="20"/>
          <w:szCs w:val="20"/>
          <w:lang w:val="en-US"/>
        </w:rPr>
        <w:t>freuds</w:t>
      </w:r>
      <w:proofErr w:type="gramEnd"/>
      <w:r>
        <w:rPr>
          <w:rFonts w:ascii="Century Gothic" w:hAnsi="Century Gothic"/>
          <w:sz w:val="20"/>
          <w:szCs w:val="20"/>
          <w:lang w:val="en-US"/>
        </w:rPr>
        <w:t>:</w:t>
      </w:r>
    </w:p>
    <w:p w:rsidR="006C6084" w:rsidRDefault="00A86668">
      <w:pPr>
        <w:pStyle w:val="Body"/>
        <w:jc w:val="both"/>
        <w:rPr>
          <w:rFonts w:ascii="Century Gothic" w:eastAsia="Century Gothic" w:hAnsi="Century Gothic" w:cs="Century Gothic"/>
          <w:sz w:val="20"/>
          <w:szCs w:val="20"/>
        </w:rPr>
      </w:pPr>
      <w:r>
        <w:rPr>
          <w:rFonts w:ascii="Century Gothic" w:hAnsi="Century Gothic"/>
          <w:sz w:val="20"/>
          <w:szCs w:val="20"/>
          <w:lang w:val="en-US"/>
        </w:rPr>
        <w:t> </w:t>
      </w:r>
    </w:p>
    <w:p w:rsidR="006C6084" w:rsidRDefault="00A86668">
      <w:pPr>
        <w:pStyle w:val="Body"/>
        <w:rPr>
          <w:rFonts w:ascii="Century Gothic" w:eastAsia="Century Gothic" w:hAnsi="Century Gothic" w:cs="Century Gothic"/>
          <w:sz w:val="20"/>
          <w:szCs w:val="20"/>
        </w:rPr>
      </w:pPr>
      <w:r>
        <w:rPr>
          <w:rFonts w:ascii="Century Gothic" w:hAnsi="Century Gothic"/>
          <w:sz w:val="20"/>
          <w:szCs w:val="20"/>
        </w:rPr>
        <w:t xml:space="preserve">Vicky Grayson </w:t>
      </w:r>
    </w:p>
    <w:p w:rsidR="006C6084" w:rsidRDefault="002A2D7F">
      <w:pPr>
        <w:pStyle w:val="Body"/>
        <w:rPr>
          <w:rFonts w:ascii="Century Gothic" w:eastAsia="Century Gothic" w:hAnsi="Century Gothic" w:cs="Century Gothic"/>
          <w:sz w:val="20"/>
          <w:szCs w:val="20"/>
        </w:rPr>
      </w:pPr>
      <w:hyperlink r:id="rId7" w:history="1">
        <w:r w:rsidR="00A86668">
          <w:rPr>
            <w:rStyle w:val="Hyperlink1"/>
          </w:rPr>
          <w:t>Vicky.Grayson@freuds.com</w:t>
        </w:r>
      </w:hyperlink>
      <w:r w:rsidR="00A86668">
        <w:rPr>
          <w:rFonts w:ascii="Century Gothic" w:hAnsi="Century Gothic"/>
          <w:sz w:val="20"/>
          <w:szCs w:val="20"/>
        </w:rPr>
        <w:t xml:space="preserve"> </w:t>
      </w:r>
      <w:r w:rsidR="00A86668">
        <w:rPr>
          <w:rFonts w:ascii="Century Gothic" w:hAnsi="Century Gothic"/>
          <w:sz w:val="20"/>
          <w:szCs w:val="20"/>
          <w:lang w:val="en-US"/>
        </w:rPr>
        <w:t> </w:t>
      </w:r>
    </w:p>
    <w:p w:rsidR="006C6084" w:rsidRDefault="00A86668">
      <w:pPr>
        <w:pStyle w:val="Body"/>
        <w:rPr>
          <w:rFonts w:ascii="Century Gothic" w:eastAsia="Century Gothic" w:hAnsi="Century Gothic" w:cs="Century Gothic"/>
          <w:sz w:val="20"/>
          <w:szCs w:val="20"/>
        </w:rPr>
      </w:pPr>
      <w:r>
        <w:rPr>
          <w:rFonts w:ascii="Century Gothic" w:hAnsi="Century Gothic"/>
          <w:sz w:val="20"/>
          <w:szCs w:val="20"/>
          <w:lang w:val="en-US"/>
        </w:rPr>
        <w:lastRenderedPageBreak/>
        <w:t> </w:t>
      </w:r>
    </w:p>
    <w:p w:rsidR="006C6084" w:rsidRDefault="00A86668">
      <w:pPr>
        <w:pStyle w:val="Body"/>
        <w:spacing w:line="260" w:lineRule="atLeast"/>
        <w:jc w:val="both"/>
        <w:rPr>
          <w:rFonts w:ascii="Century Gothic" w:eastAsia="Century Gothic" w:hAnsi="Century Gothic" w:cs="Century Gothic"/>
          <w:sz w:val="20"/>
          <w:szCs w:val="20"/>
        </w:rPr>
      </w:pPr>
      <w:r>
        <w:rPr>
          <w:rFonts w:ascii="Century Gothic" w:hAnsi="Century Gothic"/>
          <w:b/>
          <w:bCs/>
          <w:sz w:val="20"/>
          <w:szCs w:val="20"/>
          <w:lang w:val="en-US"/>
        </w:rPr>
        <w:t>About BAFTA</w:t>
      </w:r>
    </w:p>
    <w:p w:rsidR="006C6084" w:rsidRDefault="00A86668">
      <w:pPr>
        <w:pStyle w:val="Body"/>
        <w:spacing w:line="260" w:lineRule="atLeast"/>
        <w:jc w:val="both"/>
        <w:rPr>
          <w:rFonts w:ascii="Century Gothic" w:eastAsia="Century Gothic" w:hAnsi="Century Gothic" w:cs="Century Gothic"/>
          <w:sz w:val="20"/>
          <w:szCs w:val="20"/>
        </w:rPr>
      </w:pPr>
      <w:r>
        <w:rPr>
          <w:rFonts w:ascii="Century Gothic" w:hAnsi="Century Gothic"/>
          <w:b/>
          <w:bCs/>
          <w:sz w:val="20"/>
          <w:szCs w:val="20"/>
          <w:lang w:val="en-US"/>
        </w:rPr>
        <w:t> </w:t>
      </w:r>
    </w:p>
    <w:p w:rsidR="006C6084" w:rsidRDefault="00A86668">
      <w:pPr>
        <w:pStyle w:val="Body"/>
        <w:spacing w:line="260" w:lineRule="atLeast"/>
        <w:jc w:val="both"/>
      </w:pPr>
      <w:r>
        <w:rPr>
          <w:rFonts w:ascii="Century Gothic" w:hAnsi="Century Gothic"/>
          <w:color w:val="333333"/>
          <w:sz w:val="20"/>
          <w:szCs w:val="20"/>
          <w:u w:color="333333"/>
          <w:shd w:val="clear" w:color="auto" w:fill="FFFFFF"/>
          <w:lang w:val="en-US"/>
        </w:rPr>
        <w:t>The British Academy of Film and Television Arts (BAFTA) is a world-leading independent arts charity that brings the very best work in film, games and television to public attention and supports the growth of creative talent in the UK and internationally. Through its Awards ceremonies and year-round programme of learning events and initiatives – which includes workshops, masterclasses, scholarships, lectures and mentoring schemes in the UK, USA and Asia – BAFTA identifies and celebrates excellence, discovers, inspires and nurtures new talent, and enables learning and creative collaboration. For advice and inspiration from the best creative minds in working in film, games and television, visit </w:t>
      </w:r>
      <w:hyperlink r:id="rId8" w:history="1">
        <w:r>
          <w:rPr>
            <w:rStyle w:val="Hyperlink2"/>
          </w:rPr>
          <w:t>www.bafta.org/guru</w:t>
        </w:r>
      </w:hyperlink>
      <w:r>
        <w:rPr>
          <w:rFonts w:ascii="Century Gothic" w:hAnsi="Century Gothic"/>
          <w:color w:val="333333"/>
          <w:sz w:val="20"/>
          <w:szCs w:val="20"/>
          <w:u w:color="333333"/>
          <w:shd w:val="clear" w:color="auto" w:fill="FFFFFF"/>
          <w:lang w:val="en-US"/>
        </w:rPr>
        <w:t>. For more, visit </w:t>
      </w:r>
      <w:hyperlink r:id="rId9" w:history="1">
        <w:r>
          <w:rPr>
            <w:rStyle w:val="Hyperlink2"/>
          </w:rPr>
          <w:t>www.bafta.org</w:t>
        </w:r>
      </w:hyperlink>
      <w:r>
        <w:rPr>
          <w:rFonts w:ascii="Century Gothic" w:hAnsi="Century Gothic"/>
          <w:color w:val="333333"/>
          <w:sz w:val="20"/>
          <w:szCs w:val="20"/>
          <w:u w:color="333333"/>
          <w:shd w:val="clear" w:color="auto" w:fill="FFFFFF"/>
        </w:rPr>
        <w:t>.</w:t>
      </w:r>
    </w:p>
    <w:sectPr w:rsidR="006C6084">
      <w:headerReference w:type="even" r:id="rId10"/>
      <w:headerReference w:type="default" r:id="rId11"/>
      <w:footerReference w:type="even"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EE" w:rsidRDefault="00A86668">
      <w:r>
        <w:separator/>
      </w:r>
    </w:p>
  </w:endnote>
  <w:endnote w:type="continuationSeparator" w:id="0">
    <w:p w:rsidR="002E40EE" w:rsidRDefault="00A8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84" w:rsidRDefault="006C608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84" w:rsidRDefault="006C608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EE" w:rsidRDefault="00A86668">
      <w:r>
        <w:separator/>
      </w:r>
    </w:p>
  </w:footnote>
  <w:footnote w:type="continuationSeparator" w:id="0">
    <w:p w:rsidR="002E40EE" w:rsidRDefault="00A86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84" w:rsidRDefault="00A86668">
    <w:pPr>
      <w:pStyle w:val="Header1"/>
      <w:tabs>
        <w:tab w:val="clear" w:pos="9026"/>
        <w:tab w:val="right" w:pos="9000"/>
      </w:tabs>
    </w:pPr>
    <w:r>
      <w:rPr>
        <w:noProof/>
        <w:lang w:val="en-GB"/>
      </w:rPr>
      <w:drawing>
        <wp:anchor distT="152400" distB="152400" distL="152400" distR="152400" simplePos="0" relativeHeight="251656192" behindDoc="1" locked="0" layoutInCell="1" allowOverlap="1">
          <wp:simplePos x="0" y="0"/>
          <wp:positionH relativeFrom="page">
            <wp:posOffset>635000</wp:posOffset>
          </wp:positionH>
          <wp:positionV relativeFrom="page">
            <wp:posOffset>233679</wp:posOffset>
          </wp:positionV>
          <wp:extent cx="2755900" cy="685800"/>
          <wp:effectExtent l="0" t="0" r="0" b="0"/>
          <wp:wrapNone/>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1">
                    <a:extLst/>
                  </a:blip>
                  <a:stretch>
                    <a:fillRect/>
                  </a:stretch>
                </pic:blipFill>
                <pic:spPr>
                  <a:xfrm>
                    <a:off x="0" y="0"/>
                    <a:ext cx="2755900" cy="68580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8240" behindDoc="1" locked="0" layoutInCell="1" allowOverlap="1">
          <wp:simplePos x="0" y="0"/>
          <wp:positionH relativeFrom="page">
            <wp:posOffset>965200</wp:posOffset>
          </wp:positionH>
          <wp:positionV relativeFrom="page">
            <wp:posOffset>9799320</wp:posOffset>
          </wp:positionV>
          <wp:extent cx="2971800" cy="825500"/>
          <wp:effectExtent l="0" t="0" r="0" b="0"/>
          <wp:wrapNone/>
          <wp:docPr id="1073741828" name="officeArt object" descr="Picture 3"/>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2">
                    <a:extLst/>
                  </a:blip>
                  <a:stretch>
                    <a:fillRect/>
                  </a:stretch>
                </pic:blipFill>
                <pic:spPr>
                  <a:xfrm>
                    <a:off x="0" y="0"/>
                    <a:ext cx="2971800" cy="825500"/>
                  </a:xfrm>
                  <a:prstGeom prst="rect">
                    <a:avLst/>
                  </a:prstGeom>
                  <a:ln w="12700" cap="flat">
                    <a:noFill/>
                    <a:miter lim="400000"/>
                  </a:ln>
                  <a:effectLst/>
                </pic:spPr>
              </pic:pic>
            </a:graphicData>
          </a:graphic>
        </wp:anchor>
      </w:drawing>
    </w:r>
    <w:r>
      <w:rPr>
        <w:rFonts w:ascii="Arial Unicode MS" w:hAnsi="Arial Unicode MS"/>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84" w:rsidRDefault="00A86668">
    <w:pPr>
      <w:pStyle w:val="Header1"/>
      <w:tabs>
        <w:tab w:val="clear" w:pos="9026"/>
        <w:tab w:val="right" w:pos="9000"/>
      </w:tabs>
    </w:pPr>
    <w:r>
      <w:rPr>
        <w:noProof/>
        <w:lang w:val="en-GB"/>
      </w:rPr>
      <w:drawing>
        <wp:anchor distT="152400" distB="152400" distL="152400" distR="152400" simplePos="0" relativeHeight="251657216" behindDoc="1" locked="0" layoutInCell="1" allowOverlap="1">
          <wp:simplePos x="0" y="0"/>
          <wp:positionH relativeFrom="page">
            <wp:posOffset>635000</wp:posOffset>
          </wp:positionH>
          <wp:positionV relativeFrom="page">
            <wp:posOffset>233679</wp:posOffset>
          </wp:positionV>
          <wp:extent cx="2755900" cy="6858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2755900" cy="68580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simplePos x="0" y="0"/>
          <wp:positionH relativeFrom="page">
            <wp:posOffset>965200</wp:posOffset>
          </wp:positionH>
          <wp:positionV relativeFrom="page">
            <wp:posOffset>9799320</wp:posOffset>
          </wp:positionV>
          <wp:extent cx="2971800" cy="82550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2">
                    <a:extLst/>
                  </a:blip>
                  <a:stretch>
                    <a:fillRect/>
                  </a:stretch>
                </pic:blipFill>
                <pic:spPr>
                  <a:xfrm>
                    <a:off x="0" y="0"/>
                    <a:ext cx="2971800" cy="825500"/>
                  </a:xfrm>
                  <a:prstGeom prst="rect">
                    <a:avLst/>
                  </a:prstGeom>
                  <a:ln w="12700" cap="flat">
                    <a:noFill/>
                    <a:miter lim="400000"/>
                  </a:ln>
                  <a:effectLst/>
                </pic:spPr>
              </pic:pic>
            </a:graphicData>
          </a:graphic>
        </wp:anchor>
      </w:drawing>
    </w:r>
    <w:r>
      <w:rPr>
        <w:rFonts w:ascii="Arial Unicode MS" w:hAnsi="Arial Unicode M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84"/>
    <w:rsid w:val="002A2D7F"/>
    <w:rsid w:val="002E40EE"/>
    <w:rsid w:val="006C6084"/>
    <w:rsid w:val="00A86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CCF81-BDF4-419E-BCB9-85E1A4E3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1">
    <w:name w:val="Header1"/>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954F72"/>
      <w:sz w:val="20"/>
      <w:szCs w:val="20"/>
      <w:u w:val="single" w:color="954F72"/>
    </w:rPr>
  </w:style>
  <w:style w:type="character" w:customStyle="1" w:styleId="Hyperlink1">
    <w:name w:val="Hyperlink.1"/>
    <w:basedOn w:val="Link"/>
    <w:rPr>
      <w:rFonts w:ascii="Century Gothic" w:eastAsia="Century Gothic" w:hAnsi="Century Gothic" w:cs="Century Gothic"/>
      <w:color w:val="0000FF"/>
      <w:sz w:val="20"/>
      <w:szCs w:val="20"/>
      <w:u w:val="single" w:color="0000FF"/>
    </w:rPr>
  </w:style>
  <w:style w:type="character" w:customStyle="1" w:styleId="Hyperlink2">
    <w:name w:val="Hyperlink.2"/>
    <w:basedOn w:val="Link"/>
    <w:rPr>
      <w:rFonts w:ascii="Century Gothic" w:eastAsia="Century Gothic" w:hAnsi="Century Gothic" w:cs="Century Gothic"/>
      <w:color w:val="895C26"/>
      <w:sz w:val="20"/>
      <w:szCs w:val="20"/>
      <w:u w:val="single" w:color="895C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fta.org/gur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Vicky.Grayson@freud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fta.org/los-angeles/events-initiatives/awards-season-tea-part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aft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BAFTA</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BAFTA Press Office</dc:creator>
  <cp:lastModifiedBy>Deirdre Hopkins</cp:lastModifiedBy>
  <cp:revision>2</cp:revision>
  <dcterms:created xsi:type="dcterms:W3CDTF">2019-02-08T18:56:00Z</dcterms:created>
  <dcterms:modified xsi:type="dcterms:W3CDTF">2019-02-08T18:56:00Z</dcterms:modified>
</cp:coreProperties>
</file>